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0C22BC"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065EE">
              <w:t>13.03.2014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065EE">
            <w:pPr>
              <w:tabs>
                <w:tab w:val="left" w:pos="3123"/>
                <w:tab w:val="left" w:pos="3270"/>
              </w:tabs>
              <w:jc w:val="right"/>
            </w:pPr>
            <w:r w:rsidRPr="00360CF1">
              <w:t xml:space="preserve">№ </w:t>
            </w:r>
            <w:r w:rsidR="00E065EE">
              <w:t>416</w:t>
            </w:r>
            <w:r w:rsidRPr="00360CF1">
              <w:t xml:space="preserve">          </w:t>
            </w:r>
          </w:p>
        </w:tc>
      </w:tr>
    </w:tbl>
    <w:p w:rsidR="00C656AD" w:rsidRDefault="00C656AD" w:rsidP="000202CE">
      <w:pPr>
        <w:pStyle w:val="22"/>
        <w:spacing w:after="0" w:line="240" w:lineRule="auto"/>
        <w:ind w:firstLine="709"/>
        <w:jc w:val="both"/>
      </w:pPr>
    </w:p>
    <w:p w:rsidR="00A0431A" w:rsidRPr="000202CE" w:rsidRDefault="00A0431A" w:rsidP="000202CE">
      <w:pPr>
        <w:pStyle w:val="22"/>
        <w:spacing w:after="0" w:line="240" w:lineRule="auto"/>
        <w:ind w:firstLine="709"/>
        <w:jc w:val="both"/>
      </w:pPr>
    </w:p>
    <w:p w:rsidR="00A0431A" w:rsidRPr="00A0431A" w:rsidRDefault="00A0431A" w:rsidP="00A0431A">
      <w:pPr>
        <w:ind w:right="5102"/>
        <w:jc w:val="both"/>
      </w:pPr>
      <w:r w:rsidRPr="00A0431A">
        <w:t>Об утверждении Положения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Pr="00A0431A">
        <w:rPr>
          <w:b/>
        </w:rPr>
        <w:t xml:space="preserve"> </w:t>
      </w:r>
      <w:r w:rsidRPr="00A0431A">
        <w:t>района</w:t>
      </w:r>
    </w:p>
    <w:p w:rsidR="006D14BE" w:rsidRPr="00A0431A" w:rsidRDefault="006D14BE" w:rsidP="00A0431A">
      <w:pPr>
        <w:ind w:firstLine="709"/>
        <w:jc w:val="both"/>
        <w:rPr>
          <w:bCs/>
        </w:rPr>
      </w:pPr>
    </w:p>
    <w:p w:rsidR="006D14BE" w:rsidRPr="00A0431A" w:rsidRDefault="006D14BE" w:rsidP="00A0431A">
      <w:pPr>
        <w:ind w:firstLine="709"/>
        <w:jc w:val="both"/>
        <w:rPr>
          <w:bCs/>
        </w:rPr>
      </w:pPr>
    </w:p>
    <w:p w:rsidR="006D14BE" w:rsidRPr="00A0431A" w:rsidRDefault="009812E6" w:rsidP="00A0431A">
      <w:pPr>
        <w:pStyle w:val="a0"/>
        <w:ind w:firstLine="709"/>
        <w:jc w:val="both"/>
        <w:rPr>
          <w:szCs w:val="28"/>
        </w:rPr>
      </w:pPr>
      <w:r>
        <w:rPr>
          <w:szCs w:val="28"/>
        </w:rPr>
        <w:t>В соответствии с</w:t>
      </w:r>
      <w:r w:rsidR="006D14BE" w:rsidRPr="00A0431A">
        <w:rPr>
          <w:szCs w:val="28"/>
        </w:rPr>
        <w:t xml:space="preserve"> </w:t>
      </w:r>
      <w:r w:rsidRPr="00A0431A">
        <w:rPr>
          <w:szCs w:val="28"/>
        </w:rPr>
        <w:t xml:space="preserve">Федеральным </w:t>
      </w:r>
      <w:hyperlink r:id="rId9" w:history="1">
        <w:r w:rsidRPr="00A0431A">
          <w:rPr>
            <w:rStyle w:val="af9"/>
            <w:color w:val="auto"/>
            <w:szCs w:val="28"/>
            <w:u w:val="none"/>
          </w:rPr>
          <w:t>законом</w:t>
        </w:r>
      </w:hyperlink>
      <w:r w:rsidRPr="00A0431A">
        <w:rPr>
          <w:szCs w:val="28"/>
        </w:rPr>
        <w:t xml:space="preserve"> от 24.06.99 № 120-ФЗ «Об основах системы профилактики безнадзорности и правонарушений несовершеннолетних» (в редакции от 03.12.2011)</w:t>
      </w:r>
      <w:r w:rsidR="00F210F5">
        <w:rPr>
          <w:szCs w:val="28"/>
        </w:rPr>
        <w:t>,</w:t>
      </w:r>
      <w:r>
        <w:rPr>
          <w:szCs w:val="28"/>
        </w:rPr>
        <w:t xml:space="preserve"> </w:t>
      </w:r>
      <w:hyperlink r:id="rId10" w:history="1">
        <w:r w:rsidR="006D14BE" w:rsidRPr="00A0431A">
          <w:rPr>
            <w:rStyle w:val="af9"/>
            <w:color w:val="auto"/>
            <w:szCs w:val="28"/>
            <w:u w:val="none"/>
          </w:rPr>
          <w:t>статьей 9</w:t>
        </w:r>
      </w:hyperlink>
      <w:r w:rsidR="006D14BE" w:rsidRPr="00A0431A">
        <w:rPr>
          <w:szCs w:val="28"/>
        </w:rPr>
        <w:t xml:space="preserve"> Федерального закона </w:t>
      </w:r>
      <w:r w:rsidR="00E76657">
        <w:rPr>
          <w:szCs w:val="28"/>
        </w:rPr>
        <w:t xml:space="preserve">                      </w:t>
      </w:r>
      <w:r w:rsidR="006D14BE" w:rsidRPr="00A0431A">
        <w:rPr>
          <w:szCs w:val="28"/>
        </w:rPr>
        <w:t xml:space="preserve">от 29.12.2012 № 273-ФЗ «Об образовании в Российской Федерации», </w:t>
      </w:r>
      <w:hyperlink r:id="rId11" w:history="1">
        <w:r w:rsidR="006D14BE" w:rsidRPr="00A0431A">
          <w:rPr>
            <w:rStyle w:val="af9"/>
            <w:color w:val="auto"/>
            <w:szCs w:val="28"/>
            <w:u w:val="none"/>
          </w:rPr>
          <w:t>Законом</w:t>
        </w:r>
      </w:hyperlink>
      <w:r w:rsidR="006D14BE" w:rsidRPr="00A0431A">
        <w:rPr>
          <w:szCs w:val="28"/>
        </w:rPr>
        <w:t xml:space="preserve"> Ханты-Мансийского автономного округа – Югры от 01.07.2013 № 68-оз </w:t>
      </w:r>
      <w:r w:rsidR="00E76657">
        <w:rPr>
          <w:szCs w:val="28"/>
        </w:rPr>
        <w:t xml:space="preserve">                </w:t>
      </w:r>
      <w:r w:rsidR="006D14BE" w:rsidRPr="00A0431A">
        <w:rPr>
          <w:szCs w:val="28"/>
        </w:rPr>
        <w:t>«Об образовании в Ханты-Мансийском автономном округе – Югре»</w:t>
      </w:r>
      <w:r>
        <w:rPr>
          <w:szCs w:val="28"/>
        </w:rPr>
        <w:t xml:space="preserve"> </w:t>
      </w:r>
      <w:r w:rsidR="006D14BE" w:rsidRPr="00A0431A">
        <w:rPr>
          <w:szCs w:val="28"/>
        </w:rPr>
        <w:t>и в целях реализации полномочий органов местного самоуправления муниципального образования Нижневартовский район в части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006D14BE" w:rsidRPr="00A0431A">
        <w:rPr>
          <w:b/>
          <w:szCs w:val="28"/>
        </w:rPr>
        <w:t xml:space="preserve"> </w:t>
      </w:r>
      <w:r w:rsidR="006D14BE" w:rsidRPr="00A0431A">
        <w:rPr>
          <w:szCs w:val="28"/>
        </w:rPr>
        <w:t xml:space="preserve">района: </w:t>
      </w:r>
    </w:p>
    <w:p w:rsidR="006D14BE" w:rsidRPr="00A0431A" w:rsidRDefault="006D14BE" w:rsidP="00A0431A">
      <w:pPr>
        <w:ind w:firstLine="709"/>
        <w:jc w:val="both"/>
        <w:rPr>
          <w:bCs/>
        </w:rPr>
      </w:pPr>
    </w:p>
    <w:p w:rsidR="006D14BE" w:rsidRPr="00A0431A" w:rsidRDefault="006D14BE" w:rsidP="00A0431A">
      <w:pPr>
        <w:pStyle w:val="a0"/>
        <w:ind w:firstLine="709"/>
        <w:jc w:val="both"/>
        <w:rPr>
          <w:szCs w:val="28"/>
        </w:rPr>
      </w:pPr>
      <w:r w:rsidRPr="00A0431A">
        <w:rPr>
          <w:szCs w:val="28"/>
        </w:rPr>
        <w:t xml:space="preserve">1. Утвердить Положение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w:t>
      </w:r>
      <w:r w:rsidRPr="00A0431A">
        <w:rPr>
          <w:szCs w:val="28"/>
        </w:rPr>
        <w:lastRenderedPageBreak/>
        <w:t>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Pr="00A0431A">
        <w:rPr>
          <w:b/>
          <w:szCs w:val="28"/>
        </w:rPr>
        <w:t xml:space="preserve"> </w:t>
      </w:r>
      <w:r w:rsidRPr="00A0431A">
        <w:rPr>
          <w:szCs w:val="28"/>
        </w:rPr>
        <w:t>района (далее – Положение), согласно приложению.</w:t>
      </w:r>
    </w:p>
    <w:p w:rsidR="006D14BE" w:rsidRPr="00A0431A" w:rsidRDefault="006D14BE" w:rsidP="00A0431A">
      <w:pPr>
        <w:pStyle w:val="a0"/>
        <w:ind w:firstLine="709"/>
        <w:jc w:val="both"/>
        <w:rPr>
          <w:szCs w:val="28"/>
        </w:rPr>
      </w:pPr>
    </w:p>
    <w:p w:rsidR="006D14BE" w:rsidRPr="00A0431A" w:rsidRDefault="006D14BE" w:rsidP="00A0431A">
      <w:pPr>
        <w:pStyle w:val="a0"/>
        <w:ind w:firstLine="709"/>
        <w:jc w:val="both"/>
        <w:rPr>
          <w:szCs w:val="28"/>
        </w:rPr>
      </w:pPr>
      <w:r w:rsidRPr="00A0431A">
        <w:rPr>
          <w:szCs w:val="28"/>
        </w:rPr>
        <w:t>2. Управлению образования и молодежной политики администрации района (М.В. Любомирская) осуществлять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Pr="00A0431A">
        <w:rPr>
          <w:b/>
          <w:szCs w:val="28"/>
        </w:rPr>
        <w:t xml:space="preserve"> </w:t>
      </w:r>
      <w:r w:rsidRPr="00A0431A">
        <w:rPr>
          <w:szCs w:val="28"/>
        </w:rPr>
        <w:t>района</w:t>
      </w:r>
      <w:r w:rsidR="00E76657">
        <w:rPr>
          <w:szCs w:val="28"/>
        </w:rPr>
        <w:t>,</w:t>
      </w:r>
      <w:r w:rsidRPr="00A0431A">
        <w:rPr>
          <w:szCs w:val="28"/>
        </w:rPr>
        <w:t xml:space="preserve"> в соответствии</w:t>
      </w:r>
      <w:r w:rsidR="009812E6">
        <w:rPr>
          <w:szCs w:val="28"/>
        </w:rPr>
        <w:t xml:space="preserve"> </w:t>
      </w:r>
      <w:r w:rsidRPr="00A0431A">
        <w:rPr>
          <w:szCs w:val="28"/>
        </w:rPr>
        <w:t xml:space="preserve">с </w:t>
      </w:r>
      <w:r w:rsidR="00E76657">
        <w:rPr>
          <w:szCs w:val="28"/>
        </w:rPr>
        <w:t xml:space="preserve">настоящим </w:t>
      </w:r>
      <w:r w:rsidRPr="00A0431A">
        <w:rPr>
          <w:szCs w:val="28"/>
        </w:rPr>
        <w:t xml:space="preserve">Положением. </w:t>
      </w:r>
    </w:p>
    <w:p w:rsidR="006D14BE" w:rsidRPr="00A0431A" w:rsidRDefault="006D14BE" w:rsidP="00A0431A">
      <w:pPr>
        <w:pStyle w:val="a0"/>
        <w:ind w:firstLine="709"/>
        <w:jc w:val="both"/>
        <w:rPr>
          <w:szCs w:val="28"/>
        </w:rPr>
      </w:pPr>
    </w:p>
    <w:p w:rsidR="006D14BE" w:rsidRPr="00A0431A" w:rsidRDefault="006D14BE" w:rsidP="00A0431A">
      <w:pPr>
        <w:ind w:firstLine="709"/>
        <w:jc w:val="both"/>
      </w:pPr>
      <w:r w:rsidRPr="00A0431A">
        <w:t>3. Рекомендовать отделу Министерства внутренних дел Российской Федерации по Нижневартовскому району (С.Н. Зинченко) закрепить за муниципальными бюджетными образовательными учреждениями района сотрудников отдела Министерства внутренних дел Российской Федерации по Нижневартовскому району для проведения обходов муниципальными бюджетными образовательными учреждениями по закрепленным территориям совместно с представителями данных учреждений.</w:t>
      </w:r>
    </w:p>
    <w:p w:rsidR="006D14BE" w:rsidRPr="00A0431A" w:rsidRDefault="006D14BE" w:rsidP="00A0431A">
      <w:pPr>
        <w:pStyle w:val="a0"/>
        <w:ind w:firstLine="709"/>
        <w:jc w:val="both"/>
        <w:rPr>
          <w:szCs w:val="28"/>
        </w:rPr>
      </w:pPr>
    </w:p>
    <w:p w:rsidR="006D14BE" w:rsidRPr="00A0431A" w:rsidRDefault="006D14BE" w:rsidP="00A0431A">
      <w:pPr>
        <w:pStyle w:val="a0"/>
        <w:ind w:firstLine="709"/>
        <w:jc w:val="both"/>
        <w:rPr>
          <w:szCs w:val="28"/>
        </w:rPr>
      </w:pPr>
      <w:r w:rsidRPr="00A0431A">
        <w:rPr>
          <w:szCs w:val="28"/>
        </w:rPr>
        <w:t xml:space="preserve">4. Органам и учреждениям системы профилактики информировать управление образования и молодежной политики администрации района о случаях выявления обучающихся муниципальных бюджетных образовательных учреждений района, прекративших по неуважительным причинам занятия в образовательном учреждении.  </w:t>
      </w:r>
    </w:p>
    <w:p w:rsidR="006D14BE" w:rsidRPr="00A0431A" w:rsidRDefault="006D14BE" w:rsidP="00A0431A">
      <w:pPr>
        <w:pStyle w:val="a0"/>
        <w:ind w:firstLine="709"/>
        <w:jc w:val="both"/>
        <w:rPr>
          <w:szCs w:val="28"/>
        </w:rPr>
      </w:pPr>
    </w:p>
    <w:p w:rsidR="006D14BE" w:rsidRPr="00A0431A" w:rsidRDefault="006D14BE" w:rsidP="00A0431A">
      <w:pPr>
        <w:shd w:val="clear" w:color="auto" w:fill="FFFFFF"/>
        <w:ind w:firstLine="709"/>
        <w:jc w:val="both"/>
      </w:pPr>
      <w:r w:rsidRPr="00A0431A">
        <w:t xml:space="preserve">5. Признать утратившим силу постановление администрации района </w:t>
      </w:r>
      <w:r w:rsidR="009812E6">
        <w:t xml:space="preserve">        </w:t>
      </w:r>
      <w:r w:rsidRPr="00A0431A">
        <w:t>от 05.11.2013 № 2292 «Об утверждении Положения о порядке учета детей, подлежащих обязательному обучению в муниципальных образовательных учреждениях Нижневартовского района, реализующих образовательные программы дошкольного, начального, основного и среднего (полного) общего образования,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Pr="00A0431A">
        <w:rPr>
          <w:b/>
        </w:rPr>
        <w:t xml:space="preserve"> </w:t>
      </w:r>
      <w:r w:rsidRPr="00A0431A">
        <w:t xml:space="preserve">района». </w:t>
      </w:r>
    </w:p>
    <w:p w:rsidR="006D14BE" w:rsidRPr="00A0431A" w:rsidRDefault="006D14BE" w:rsidP="00A0431A">
      <w:pPr>
        <w:shd w:val="clear" w:color="auto" w:fill="FFFFFF"/>
        <w:ind w:firstLine="709"/>
        <w:jc w:val="both"/>
      </w:pPr>
    </w:p>
    <w:p w:rsidR="006D14BE" w:rsidRPr="00A0431A" w:rsidRDefault="006D14BE" w:rsidP="00A0431A">
      <w:pPr>
        <w:shd w:val="clear" w:color="auto" w:fill="FFFFFF"/>
        <w:ind w:firstLine="709"/>
        <w:jc w:val="both"/>
      </w:pPr>
      <w:r w:rsidRPr="00A0431A">
        <w:t>6. Пресс-службе администрации района (А.Н. Королёва) опубликовать постановление в районной газете «Новости Приобья».</w:t>
      </w:r>
    </w:p>
    <w:p w:rsidR="006D14BE" w:rsidRPr="00A0431A" w:rsidRDefault="006D14BE" w:rsidP="00A0431A">
      <w:pPr>
        <w:shd w:val="clear" w:color="auto" w:fill="FFFFFF"/>
        <w:ind w:firstLine="709"/>
        <w:jc w:val="both"/>
      </w:pPr>
    </w:p>
    <w:p w:rsidR="006D14BE" w:rsidRPr="00A0431A" w:rsidRDefault="006D14BE" w:rsidP="00A0431A">
      <w:pPr>
        <w:ind w:firstLine="709"/>
        <w:jc w:val="both"/>
      </w:pPr>
      <w:r w:rsidRPr="00A0431A">
        <w:t>7. Контроль за выполнением постановления возложить на заместителя</w:t>
      </w:r>
      <w:bookmarkStart w:id="0" w:name="_GoBack"/>
      <w:bookmarkEnd w:id="0"/>
      <w:r w:rsidRPr="00A0431A">
        <w:t xml:space="preserve"> главы администрации района по социальным вопросам О.В. Липунову.</w:t>
      </w:r>
    </w:p>
    <w:p w:rsidR="006D14BE" w:rsidRPr="00A0431A" w:rsidRDefault="006D14BE" w:rsidP="00A0431A">
      <w:pPr>
        <w:pStyle w:val="ConsPlusNonformat"/>
        <w:widowControl/>
        <w:ind w:firstLine="709"/>
        <w:jc w:val="both"/>
        <w:rPr>
          <w:rFonts w:ascii="Times New Roman" w:hAnsi="Times New Roman" w:cs="Times New Roman"/>
          <w:sz w:val="28"/>
          <w:szCs w:val="28"/>
        </w:rPr>
      </w:pPr>
    </w:p>
    <w:p w:rsidR="006D14BE" w:rsidRDefault="006D14BE" w:rsidP="00A0431A">
      <w:pPr>
        <w:pStyle w:val="ConsPlusNonformat"/>
        <w:widowControl/>
        <w:ind w:firstLine="709"/>
        <w:jc w:val="both"/>
        <w:rPr>
          <w:rFonts w:ascii="Times New Roman" w:hAnsi="Times New Roman" w:cs="Times New Roman"/>
          <w:sz w:val="28"/>
          <w:szCs w:val="28"/>
        </w:rPr>
      </w:pPr>
    </w:p>
    <w:p w:rsidR="006D14BE" w:rsidRPr="00A0431A" w:rsidRDefault="006D14BE" w:rsidP="00A0431A">
      <w:pPr>
        <w:pStyle w:val="ConsPlusNonformat"/>
        <w:widowControl/>
        <w:jc w:val="both"/>
        <w:rPr>
          <w:rFonts w:ascii="Times New Roman" w:hAnsi="Times New Roman" w:cs="Times New Roman"/>
          <w:sz w:val="28"/>
          <w:szCs w:val="28"/>
        </w:rPr>
      </w:pPr>
      <w:r w:rsidRPr="00A0431A">
        <w:rPr>
          <w:rFonts w:ascii="Times New Roman" w:hAnsi="Times New Roman" w:cs="Times New Roman"/>
          <w:sz w:val="28"/>
          <w:szCs w:val="28"/>
        </w:rPr>
        <w:t xml:space="preserve">Глава администрации района    </w:t>
      </w:r>
      <w:r w:rsidR="009812E6">
        <w:rPr>
          <w:rFonts w:ascii="Times New Roman" w:hAnsi="Times New Roman" w:cs="Times New Roman"/>
          <w:sz w:val="28"/>
          <w:szCs w:val="28"/>
        </w:rPr>
        <w:t xml:space="preserve"> </w:t>
      </w:r>
      <w:r w:rsidRPr="00A0431A">
        <w:rPr>
          <w:rFonts w:ascii="Times New Roman" w:hAnsi="Times New Roman" w:cs="Times New Roman"/>
          <w:sz w:val="28"/>
          <w:szCs w:val="28"/>
        </w:rPr>
        <w:t xml:space="preserve"> </w:t>
      </w:r>
      <w:r w:rsidR="00A0431A">
        <w:rPr>
          <w:rFonts w:ascii="Times New Roman" w:hAnsi="Times New Roman" w:cs="Times New Roman"/>
          <w:sz w:val="28"/>
          <w:szCs w:val="28"/>
        </w:rPr>
        <w:t xml:space="preserve"> </w:t>
      </w:r>
      <w:r w:rsidRPr="00A0431A">
        <w:rPr>
          <w:rFonts w:ascii="Times New Roman" w:hAnsi="Times New Roman" w:cs="Times New Roman"/>
          <w:sz w:val="28"/>
          <w:szCs w:val="28"/>
        </w:rPr>
        <w:t xml:space="preserve">                                                     Б.А. Саломатин</w:t>
      </w:r>
    </w:p>
    <w:p w:rsidR="006D14BE" w:rsidRDefault="006D14BE" w:rsidP="006D14BE">
      <w:pPr>
        <w:ind w:left="5670"/>
      </w:pPr>
      <w:r>
        <w:lastRenderedPageBreak/>
        <w:t xml:space="preserve">Приложение к постановлению </w:t>
      </w:r>
    </w:p>
    <w:p w:rsidR="006D14BE" w:rsidRDefault="006D14BE" w:rsidP="006D14BE">
      <w:pPr>
        <w:ind w:left="5670"/>
      </w:pPr>
      <w:r>
        <w:t>администрации района</w:t>
      </w:r>
    </w:p>
    <w:p w:rsidR="006D14BE" w:rsidRDefault="006D14BE" w:rsidP="006D14BE">
      <w:pPr>
        <w:ind w:left="5670"/>
      </w:pPr>
      <w:r>
        <w:t xml:space="preserve">от </w:t>
      </w:r>
      <w:r w:rsidR="00E065EE">
        <w:t>13.03.2014</w:t>
      </w:r>
      <w:r>
        <w:t xml:space="preserve"> №</w:t>
      </w:r>
      <w:r w:rsidR="009812E6">
        <w:t xml:space="preserve"> </w:t>
      </w:r>
      <w:r w:rsidR="00E065EE">
        <w:t>416</w:t>
      </w:r>
    </w:p>
    <w:p w:rsidR="006D14BE" w:rsidRDefault="006D14BE" w:rsidP="006D14BE"/>
    <w:p w:rsidR="009812E6" w:rsidRDefault="009812E6" w:rsidP="006D14BE"/>
    <w:p w:rsidR="006D14BE" w:rsidRPr="009812E6" w:rsidRDefault="006D14BE" w:rsidP="006D14BE">
      <w:pPr>
        <w:widowControl w:val="0"/>
        <w:jc w:val="center"/>
        <w:rPr>
          <w:b/>
        </w:rPr>
      </w:pPr>
      <w:r w:rsidRPr="009812E6">
        <w:rPr>
          <w:b/>
        </w:rPr>
        <w:t>Положение</w:t>
      </w:r>
    </w:p>
    <w:p w:rsidR="009812E6" w:rsidRDefault="006D14BE" w:rsidP="006D14BE">
      <w:pPr>
        <w:widowControl w:val="0"/>
        <w:jc w:val="center"/>
        <w:rPr>
          <w:b/>
        </w:rPr>
      </w:pPr>
      <w:r w:rsidRPr="009812E6">
        <w:rPr>
          <w:b/>
        </w:rPr>
        <w:t xml:space="preserve">о порядке учета детей, подлежащих обучению по образовательным </w:t>
      </w:r>
    </w:p>
    <w:p w:rsidR="009812E6" w:rsidRDefault="006D14BE" w:rsidP="006D14BE">
      <w:pPr>
        <w:widowControl w:val="0"/>
        <w:jc w:val="center"/>
        <w:rPr>
          <w:b/>
        </w:rPr>
      </w:pPr>
      <w:r w:rsidRPr="009812E6">
        <w:rPr>
          <w:b/>
        </w:rPr>
        <w:t>программам дошкольного, начального общего, основного общего и</w:t>
      </w:r>
    </w:p>
    <w:p w:rsidR="009812E6" w:rsidRDefault="006D14BE" w:rsidP="006D14BE">
      <w:pPr>
        <w:widowControl w:val="0"/>
        <w:jc w:val="center"/>
        <w:rPr>
          <w:b/>
        </w:rPr>
      </w:pPr>
      <w:r w:rsidRPr="009812E6">
        <w:rPr>
          <w:b/>
        </w:rPr>
        <w:t xml:space="preserve"> среднего общего образования в муниципальных образовательных </w:t>
      </w:r>
    </w:p>
    <w:p w:rsidR="009812E6" w:rsidRDefault="006D14BE" w:rsidP="006D14BE">
      <w:pPr>
        <w:widowControl w:val="0"/>
        <w:jc w:val="center"/>
        <w:rPr>
          <w:b/>
        </w:rPr>
      </w:pPr>
      <w:r w:rsidRPr="009812E6">
        <w:rPr>
          <w:b/>
        </w:rPr>
        <w:t>учреждениях района, и учета несовершеннолетних, не посещающих или систематически пропускающих по неуважительным причинам занятия</w:t>
      </w:r>
    </w:p>
    <w:p w:rsidR="006D14BE" w:rsidRPr="009812E6" w:rsidRDefault="006D14BE" w:rsidP="006D14BE">
      <w:pPr>
        <w:widowControl w:val="0"/>
        <w:jc w:val="center"/>
        <w:rPr>
          <w:b/>
        </w:rPr>
      </w:pPr>
      <w:r w:rsidRPr="009812E6">
        <w:rPr>
          <w:b/>
        </w:rPr>
        <w:t>в муниципальных образовательных учреждениях района</w:t>
      </w:r>
    </w:p>
    <w:p w:rsidR="006D14BE" w:rsidRPr="009812E6" w:rsidRDefault="006D14BE" w:rsidP="006D14BE">
      <w:pPr>
        <w:widowControl w:val="0"/>
        <w:jc w:val="center"/>
        <w:rPr>
          <w:b/>
        </w:rPr>
      </w:pPr>
      <w:r w:rsidRPr="009812E6">
        <w:rPr>
          <w:b/>
        </w:rPr>
        <w:t>(далее – Положение)</w:t>
      </w:r>
    </w:p>
    <w:p w:rsidR="006D14BE" w:rsidRDefault="006D14BE" w:rsidP="006D14BE">
      <w:pPr>
        <w:widowControl w:val="0"/>
        <w:ind w:firstLine="709"/>
        <w:jc w:val="center"/>
      </w:pPr>
    </w:p>
    <w:p w:rsidR="006D14BE" w:rsidRDefault="006D14BE" w:rsidP="006D14BE">
      <w:pPr>
        <w:widowControl w:val="0"/>
        <w:jc w:val="center"/>
        <w:rPr>
          <w:b/>
        </w:rPr>
      </w:pPr>
      <w:r>
        <w:rPr>
          <w:b/>
          <w:lang w:val="en-US"/>
        </w:rPr>
        <w:t>I</w:t>
      </w:r>
      <w:r>
        <w:rPr>
          <w:b/>
        </w:rPr>
        <w:t>. Общие положения</w:t>
      </w:r>
    </w:p>
    <w:p w:rsidR="006D14BE" w:rsidRDefault="006D14BE" w:rsidP="006D14BE">
      <w:pPr>
        <w:widowControl w:val="0"/>
        <w:ind w:firstLine="709"/>
        <w:jc w:val="center"/>
      </w:pPr>
    </w:p>
    <w:p w:rsidR="006D14BE" w:rsidRPr="009812E6" w:rsidRDefault="006D14BE" w:rsidP="009812E6">
      <w:pPr>
        <w:ind w:firstLine="709"/>
        <w:jc w:val="both"/>
      </w:pPr>
      <w:r w:rsidRPr="009812E6">
        <w:t>1.1. Положение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Нижневартовского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Pr="009812E6">
        <w:rPr>
          <w:b/>
          <w:sz w:val="24"/>
          <w:szCs w:val="24"/>
        </w:rPr>
        <w:t xml:space="preserve"> </w:t>
      </w:r>
      <w:r w:rsidRPr="009812E6">
        <w:t>района (далее – Положение), разработано с целью исключения нарушения прав детей и их родителей (законных представителей) на получение обязательного общего образования и выявления несовершеннолетних, находящихся в социально опасном положении.</w:t>
      </w:r>
    </w:p>
    <w:p w:rsidR="006D14BE" w:rsidRPr="009812E6" w:rsidRDefault="006D14BE" w:rsidP="009812E6">
      <w:pPr>
        <w:ind w:firstLine="709"/>
        <w:jc w:val="both"/>
      </w:pPr>
      <w:r w:rsidRPr="009812E6">
        <w:t>1.2. Положение определяет порядок ведения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на территории</w:t>
      </w:r>
      <w:r w:rsidRPr="009812E6">
        <w:rPr>
          <w:b/>
          <w:sz w:val="24"/>
          <w:szCs w:val="24"/>
        </w:rPr>
        <w:t xml:space="preserve"> </w:t>
      </w:r>
      <w:r w:rsidRPr="009812E6">
        <w:t>района (далее – Учет детей).</w:t>
      </w:r>
    </w:p>
    <w:p w:rsidR="006D14BE" w:rsidRPr="009812E6" w:rsidRDefault="006D14BE" w:rsidP="009812E6">
      <w:pPr>
        <w:ind w:firstLine="709"/>
        <w:jc w:val="both"/>
      </w:pPr>
      <w:r w:rsidRPr="009812E6">
        <w:t>1.3. Обязательному ежегодному Учету подлежат все дети от 0 до 18 лет, проживающие или пребывающие на территории района независимо от наличия регистрации по месту жительства, в целях обеспечения их конституционного права на получение образования.</w:t>
      </w:r>
    </w:p>
    <w:p w:rsidR="006D14BE" w:rsidRPr="009812E6" w:rsidRDefault="006D14BE" w:rsidP="009812E6">
      <w:pPr>
        <w:ind w:firstLine="709"/>
        <w:jc w:val="both"/>
      </w:pPr>
      <w:r w:rsidRPr="009812E6">
        <w:t xml:space="preserve">1.4.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w:t>
      </w:r>
      <w:hyperlink r:id="rId12" w:history="1">
        <w:r w:rsidRPr="009812E6">
          <w:rPr>
            <w:rStyle w:val="af9"/>
            <w:color w:val="auto"/>
            <w:u w:val="none"/>
          </w:rPr>
          <w:t>закона</w:t>
        </w:r>
      </w:hyperlink>
      <w:r w:rsidRPr="009812E6">
        <w:t xml:space="preserve"> от 27.07.2006 № 149-ФЗ                 «Об информации, информационных технологиях и защите информации».</w:t>
      </w:r>
    </w:p>
    <w:p w:rsidR="006D14BE" w:rsidRDefault="006D14BE" w:rsidP="006D14BE">
      <w:pPr>
        <w:widowControl w:val="0"/>
        <w:ind w:firstLine="709"/>
        <w:jc w:val="both"/>
      </w:pPr>
    </w:p>
    <w:p w:rsidR="006D14BE" w:rsidRDefault="006D14BE" w:rsidP="006D14BE">
      <w:pPr>
        <w:widowControl w:val="0"/>
        <w:jc w:val="center"/>
        <w:rPr>
          <w:b/>
        </w:rPr>
      </w:pPr>
      <w:r>
        <w:rPr>
          <w:b/>
          <w:lang w:val="en-US"/>
        </w:rPr>
        <w:t>II</w:t>
      </w:r>
      <w:r>
        <w:rPr>
          <w:b/>
        </w:rPr>
        <w:t>. Полномочия органов местного самоуправления</w:t>
      </w:r>
    </w:p>
    <w:p w:rsidR="006D14BE" w:rsidRPr="009812E6" w:rsidRDefault="006D14BE" w:rsidP="009812E6">
      <w:pPr>
        <w:ind w:firstLine="709"/>
        <w:jc w:val="both"/>
      </w:pPr>
    </w:p>
    <w:p w:rsidR="006D14BE" w:rsidRPr="009812E6" w:rsidRDefault="006D14BE" w:rsidP="009812E6">
      <w:pPr>
        <w:ind w:firstLine="709"/>
        <w:jc w:val="both"/>
      </w:pPr>
      <w:r w:rsidRPr="009812E6">
        <w:t>2.1. Управление образования и молодежной политики администрации района:</w:t>
      </w:r>
    </w:p>
    <w:p w:rsidR="006D14BE" w:rsidRPr="009812E6" w:rsidRDefault="006D14BE" w:rsidP="009812E6">
      <w:pPr>
        <w:ind w:firstLine="709"/>
        <w:jc w:val="both"/>
      </w:pPr>
      <w:r w:rsidRPr="009812E6">
        <w:lastRenderedPageBreak/>
        <w:t>2.1.1. Контролирует деятельность муниципальных бюджетных образовательных учреждений района (далее – образовательные учреждения) по вопросу обеспечения получения детьми дошкольного, начального общего, основного общего и среднего  общего образования.</w:t>
      </w:r>
    </w:p>
    <w:p w:rsidR="006D14BE" w:rsidRPr="009812E6" w:rsidRDefault="006D14BE" w:rsidP="009812E6">
      <w:pPr>
        <w:ind w:firstLine="709"/>
        <w:jc w:val="both"/>
      </w:pPr>
      <w:r w:rsidRPr="009812E6">
        <w:t>2.1.2. Осуществляет организационное и методическое руководство работой по Учету детей, контролирует ведение документации по учету и движению обучающихся в закрепленных муниципальных образовательных учрежден</w:t>
      </w:r>
      <w:r w:rsidR="009812E6" w:rsidRPr="009812E6">
        <w:t>иях за конкретными территориями</w:t>
      </w:r>
      <w:r w:rsidRPr="009812E6">
        <w:t xml:space="preserve"> согласно приложению 1 к Положению.</w:t>
      </w:r>
    </w:p>
    <w:p w:rsidR="006D14BE" w:rsidRPr="009812E6" w:rsidRDefault="006D14BE" w:rsidP="009812E6">
      <w:pPr>
        <w:ind w:firstLine="709"/>
        <w:jc w:val="both"/>
      </w:pPr>
      <w:r w:rsidRPr="009812E6">
        <w:t>2.1.3. Контролирует деятельность образовательных учреждений по сбору данных о детях в возрасте от 0 до 18 лет; о детях, не получающих образование  в нарушение закона.</w:t>
      </w:r>
    </w:p>
    <w:p w:rsidR="006D14BE" w:rsidRPr="009812E6" w:rsidRDefault="006D14BE" w:rsidP="009812E6">
      <w:pPr>
        <w:ind w:firstLine="709"/>
        <w:jc w:val="both"/>
      </w:pPr>
      <w:r w:rsidRPr="009812E6">
        <w:t>2.1.4. Обеспечивает сбор, хранение и анализ информации о несовершеннолетних, не посещающих образовательные учреждения или систематически пропускающих по неуважительным причинам занятия, полученной от органов и учреждений системы профилактики безнадзорности и правонарушений несовершеннолетних.</w:t>
      </w:r>
    </w:p>
    <w:p w:rsidR="006D14BE" w:rsidRPr="009812E6" w:rsidRDefault="006D14BE" w:rsidP="009812E6">
      <w:pPr>
        <w:ind w:firstLine="709"/>
        <w:jc w:val="both"/>
      </w:pPr>
      <w:r w:rsidRPr="009812E6">
        <w:t>2.1.5. Формирует на муниципальном уровне банк данных о детях, подлежащих приему в дошкольные учреждения, общеобразовательные учреждения, детях, не обучающихся в общеобразовательных учреждениях.</w:t>
      </w:r>
    </w:p>
    <w:p w:rsidR="006D14BE" w:rsidRPr="009812E6" w:rsidRDefault="006D14BE" w:rsidP="009812E6">
      <w:pPr>
        <w:ind w:firstLine="709"/>
        <w:jc w:val="both"/>
      </w:pPr>
      <w:r w:rsidRPr="009812E6">
        <w:t>2.2. В пределах своих полномочий управление образования и молодежной политики администрации района совместно с родителями (законными представителями) несовершеннолетнего обучающегося, отчисленного из образовательного учреждения, не позднее чем в месячный срок принимают меры, обеспечивающие получение несовершеннолетним обучающимся общего образования.</w:t>
      </w:r>
    </w:p>
    <w:p w:rsidR="006D14BE" w:rsidRPr="009812E6" w:rsidRDefault="006D14BE" w:rsidP="009812E6">
      <w:pPr>
        <w:ind w:firstLine="709"/>
        <w:jc w:val="both"/>
      </w:pPr>
      <w:r w:rsidRPr="009812E6">
        <w:t>2.3. Общеобразовательные учреждения района, закрепленные за конкретными территориями:</w:t>
      </w:r>
    </w:p>
    <w:p w:rsidR="006D14BE" w:rsidRPr="009812E6" w:rsidRDefault="006D14BE" w:rsidP="009812E6">
      <w:pPr>
        <w:ind w:firstLine="709"/>
        <w:jc w:val="both"/>
      </w:pPr>
      <w:r w:rsidRPr="009812E6">
        <w:t>2.3.1. Совместно с отделом Министерства внутренних дел Российской Федерации по Нижневартовскому району организуют ежегодно, до начала учебного года (1 сентября), сбор данных о детях в возрасте от 0 до 18 лет, проживающих на территории, согласно приложению 2 к Положению, в том числе:</w:t>
      </w:r>
    </w:p>
    <w:p w:rsidR="006D14BE" w:rsidRPr="009812E6" w:rsidRDefault="006D14BE" w:rsidP="009812E6">
      <w:pPr>
        <w:ind w:firstLine="709"/>
        <w:jc w:val="both"/>
      </w:pPr>
      <w:r w:rsidRPr="009812E6">
        <w:t>обучающихся в данном общеобразовательном учреждении;</w:t>
      </w:r>
    </w:p>
    <w:p w:rsidR="006D14BE" w:rsidRPr="009812E6" w:rsidRDefault="006D14BE" w:rsidP="009812E6">
      <w:pPr>
        <w:ind w:firstLine="709"/>
        <w:jc w:val="both"/>
      </w:pPr>
      <w:r w:rsidRPr="009812E6">
        <w:t>обучающихся в других образовательных учреждениях всех типов и видов;</w:t>
      </w:r>
    </w:p>
    <w:p w:rsidR="006D14BE" w:rsidRPr="009812E6" w:rsidRDefault="006D14BE" w:rsidP="009812E6">
      <w:pPr>
        <w:ind w:firstLine="709"/>
        <w:jc w:val="both"/>
      </w:pPr>
      <w:r w:rsidRPr="009812E6">
        <w:t>достигнувших к началу учебного года возраста 6 лет 6 месяцев – 7 лет            и подлежащих приему в 1-й класс в наступающем и следующем за ним учебных годах;</w:t>
      </w:r>
    </w:p>
    <w:p w:rsidR="006D14BE" w:rsidRPr="009812E6" w:rsidRDefault="006D14BE" w:rsidP="009812E6">
      <w:pPr>
        <w:ind w:firstLine="709"/>
        <w:jc w:val="both"/>
      </w:pPr>
      <w:r w:rsidRPr="009812E6">
        <w:t>не имеющих основного общего образования и не обучающихся в нарушение Федерального закона от 29.12.2012 № 273-ФЗ «Об образовании в Российской Федерации»;</w:t>
      </w:r>
    </w:p>
    <w:p w:rsidR="006D14BE" w:rsidRPr="009812E6" w:rsidRDefault="006D14BE" w:rsidP="009812E6">
      <w:pPr>
        <w:ind w:firstLine="709"/>
        <w:jc w:val="both"/>
      </w:pPr>
      <w:r w:rsidRPr="009812E6">
        <w:t>не получающих образование по состоянию здоровья.</w:t>
      </w:r>
    </w:p>
    <w:p w:rsidR="006D14BE" w:rsidRPr="009812E6" w:rsidRDefault="006D14BE" w:rsidP="009812E6">
      <w:pPr>
        <w:ind w:firstLine="709"/>
        <w:jc w:val="both"/>
      </w:pPr>
      <w:r w:rsidRPr="009812E6">
        <w:t>2.3.2. Составляют сводные списки детей на основании пред</w:t>
      </w:r>
      <w:r w:rsidR="009812E6" w:rsidRPr="009812E6">
        <w:t>о</w:t>
      </w:r>
      <w:r w:rsidRPr="009812E6">
        <w:t>ставленных списков закрепленных муниципальных образовательных учреждений за конкретными территориями</w:t>
      </w:r>
      <w:r w:rsidR="009812E6" w:rsidRPr="009812E6">
        <w:t>,</w:t>
      </w:r>
      <w:r w:rsidRPr="009812E6">
        <w:t xml:space="preserve"> согласно приложению 1 </w:t>
      </w:r>
      <w:r w:rsidR="009812E6" w:rsidRPr="009812E6">
        <w:t xml:space="preserve">к Положению, </w:t>
      </w:r>
      <w:r w:rsidRPr="009812E6">
        <w:t>ежегодно, по состоянию на 05 сентября. Сведения в утвержденной форме, согласно приложениям 2, 3 к Положению, передаются в управление образования и молодеж</w:t>
      </w:r>
      <w:r w:rsidRPr="009812E6">
        <w:lastRenderedPageBreak/>
        <w:t>ной политики администрации района до 25 сентября для создания единой информационной базы данных.</w:t>
      </w:r>
    </w:p>
    <w:p w:rsidR="006D14BE" w:rsidRPr="009812E6" w:rsidRDefault="006D14BE" w:rsidP="009812E6">
      <w:pPr>
        <w:ind w:firstLine="709"/>
        <w:jc w:val="both"/>
      </w:pPr>
      <w:r w:rsidRPr="009812E6">
        <w:t>2.3.3. Руководитель образовательного учреждения обеспечивает правильное ведение в общеобразовательном учреждении документации по учету и движению обучающихся (включая вопросы приема, перевода, выбытия, исключения), хранение в общеобразовательном учреждении первичных списков детей 6 лет 6 месяцев до исполнения детям, включенным в эти списки, возраста 18 лет.</w:t>
      </w:r>
    </w:p>
    <w:p w:rsidR="006D14BE" w:rsidRPr="009812E6" w:rsidRDefault="006D14BE" w:rsidP="009812E6">
      <w:pPr>
        <w:ind w:firstLine="709"/>
        <w:jc w:val="both"/>
      </w:pPr>
      <w:r w:rsidRPr="009812E6">
        <w:t xml:space="preserve">2.3.4. По состоянию на 05 сентября производят сверку обучающихся </w:t>
      </w:r>
      <w:r w:rsidR="009812E6" w:rsidRPr="009812E6">
        <w:t xml:space="preserve">       </w:t>
      </w:r>
      <w:r w:rsidRPr="009812E6">
        <w:t>в данном общеобразовательном учреждении.</w:t>
      </w:r>
    </w:p>
    <w:p w:rsidR="006D14BE" w:rsidRPr="009812E6" w:rsidRDefault="006D14BE" w:rsidP="009812E6">
      <w:pPr>
        <w:ind w:firstLine="709"/>
        <w:jc w:val="both"/>
      </w:pPr>
      <w:r w:rsidRPr="009812E6">
        <w:t>2.3.5. Оформляют списочный состав нового приема обучающихся приказом по общеобразовательному учреждению и вносят записи в алфавитную книгу.</w:t>
      </w:r>
    </w:p>
    <w:p w:rsidR="006D14BE" w:rsidRPr="009812E6" w:rsidRDefault="006D14BE" w:rsidP="009812E6">
      <w:pPr>
        <w:ind w:firstLine="709"/>
        <w:jc w:val="both"/>
      </w:pPr>
      <w:r w:rsidRPr="009812E6">
        <w:t>2.3.6. Осуществляют учет несовершеннолетних, не посещающих или систематически пропускающих по неуважительным причинам занятия. В случае выявления несовершеннолетнего, не посещающего или систематически пропускающего по неуважительной или не выявленной причине занятия, незамедлительно принимают меры по взаимодействию с родителями (законными представителями) для организации обучения несовершеннолетнего. В случае выявления несовершеннолетнего, не посещающего или систематически пропускающего по неуважительной причине занятия более 10 дней, незамедлительно сообщают в управление образования и молодежной политики администрации района согласно приложению 4 к Положению.</w:t>
      </w:r>
    </w:p>
    <w:p w:rsidR="006D14BE" w:rsidRPr="009812E6" w:rsidRDefault="006D14BE" w:rsidP="009812E6">
      <w:pPr>
        <w:ind w:firstLine="709"/>
        <w:jc w:val="both"/>
      </w:pPr>
      <w:r w:rsidRPr="009812E6">
        <w:t>2.3.7. В случае выявления семей, препятствующих получению своими детьми образования и ненадлежащим образом выполняющих обязанности                  по воспитанию и обучению своих детей, общеобразовательные учреждения:</w:t>
      </w:r>
    </w:p>
    <w:p w:rsidR="006D14BE" w:rsidRPr="009812E6" w:rsidRDefault="006D14BE" w:rsidP="009812E6">
      <w:pPr>
        <w:ind w:firstLine="709"/>
        <w:jc w:val="both"/>
      </w:pPr>
      <w:r w:rsidRPr="009812E6">
        <w:t>незамедлительно принимают меры по взаимодействию с родителями          (законными представителями) для организации обучения несовершеннолетних;</w:t>
      </w:r>
    </w:p>
    <w:p w:rsidR="006D14BE" w:rsidRPr="009812E6" w:rsidRDefault="006D14BE" w:rsidP="009812E6">
      <w:pPr>
        <w:ind w:firstLine="709"/>
        <w:jc w:val="both"/>
      </w:pPr>
      <w:r w:rsidRPr="009812E6">
        <w:t>информируют управление образования и молодежной политики администрации района в письменном виде о выявленных детях и принятых мерах по организации обучения для указанных детей в течение трех рабочих дней с момента выявления;</w:t>
      </w:r>
    </w:p>
    <w:p w:rsidR="006D14BE" w:rsidRPr="009812E6" w:rsidRDefault="006D14BE" w:rsidP="009812E6">
      <w:pPr>
        <w:ind w:firstLine="709"/>
        <w:jc w:val="both"/>
      </w:pPr>
      <w:r w:rsidRPr="009812E6">
        <w:t>информируют в письменном виде управление опеки и попечительства администрации района и отдел Министерства внутренних дел Российской Федерации по Нижневартовскому району для принятия мер воздействия в соответствии с действующим законодательством.</w:t>
      </w:r>
    </w:p>
    <w:p w:rsidR="006D14BE" w:rsidRPr="009812E6" w:rsidRDefault="006D14BE" w:rsidP="009812E6">
      <w:pPr>
        <w:ind w:firstLine="709"/>
        <w:jc w:val="both"/>
      </w:pPr>
      <w:r w:rsidRPr="009812E6">
        <w:t>2.3.8. 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поведении, обучении, развитии и социальной адаптации.</w:t>
      </w:r>
    </w:p>
    <w:p w:rsidR="006D14BE" w:rsidRPr="009812E6" w:rsidRDefault="006D14BE" w:rsidP="009812E6">
      <w:pPr>
        <w:ind w:firstLine="709"/>
        <w:jc w:val="both"/>
      </w:pPr>
      <w:r w:rsidRPr="009812E6">
        <w:t>2.3.9. Принимают на обучение детей, не получающих общего образования, выявленных в ходе работы по Учету детей.</w:t>
      </w:r>
    </w:p>
    <w:p w:rsidR="006D14BE" w:rsidRPr="009812E6" w:rsidRDefault="006D14BE" w:rsidP="009812E6">
      <w:pPr>
        <w:ind w:firstLine="709"/>
        <w:jc w:val="both"/>
      </w:pPr>
      <w:r w:rsidRPr="009812E6">
        <w:t>2.3.10. В целях упорядочения учета детей и подростков от 6 лет 6 месяцев до 18 лет руководитель общеобразовательного учреждения обязан незамедлительно сообщать в управление образования и молодежной политики админи</w:t>
      </w:r>
      <w:r w:rsidRPr="009812E6">
        <w:lastRenderedPageBreak/>
        <w:t>страции района о детях, прекративших занятия в общеобразовательных учреждениях, для принятия необходимых мер.</w:t>
      </w:r>
    </w:p>
    <w:p w:rsidR="006D14BE" w:rsidRPr="009812E6" w:rsidRDefault="006D14BE" w:rsidP="009812E6">
      <w:pPr>
        <w:ind w:firstLine="709"/>
        <w:jc w:val="both"/>
      </w:pPr>
      <w:r w:rsidRPr="009812E6">
        <w:t>2.3.11.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D14BE" w:rsidRPr="009812E6" w:rsidRDefault="006D14BE" w:rsidP="009812E6">
      <w:pPr>
        <w:ind w:firstLine="709"/>
        <w:jc w:val="both"/>
      </w:pPr>
      <w:r w:rsidRPr="009812E6">
        <w:t>2.3.12. Незамедлительно информируют об отчислении несовершеннолетнего обучающегося в качестве меры дисциплинарного взыскания управление образования и молодежной политики администрации района.</w:t>
      </w:r>
    </w:p>
    <w:p w:rsidR="006D14BE" w:rsidRPr="009812E6" w:rsidRDefault="006D14BE" w:rsidP="009812E6">
      <w:pPr>
        <w:ind w:firstLine="709"/>
        <w:jc w:val="both"/>
      </w:pPr>
      <w:r w:rsidRPr="009812E6">
        <w:t>2.4. Муниципальные образовательные учреждения, реализующие образовательные программы дошкольного образования:</w:t>
      </w:r>
    </w:p>
    <w:p w:rsidR="006D14BE" w:rsidRPr="009812E6" w:rsidRDefault="006D14BE" w:rsidP="009812E6">
      <w:pPr>
        <w:ind w:firstLine="709"/>
        <w:jc w:val="both"/>
      </w:pPr>
      <w:r w:rsidRPr="009812E6">
        <w:t xml:space="preserve">2.4.1. Предоставляют в управление образования и молодежной политики администрации района </w:t>
      </w:r>
      <w:hyperlink r:id="rId13" w:history="1">
        <w:r w:rsidRPr="009812E6">
          <w:rPr>
            <w:rStyle w:val="af9"/>
            <w:color w:val="auto"/>
            <w:u w:val="none"/>
          </w:rPr>
          <w:t>сведения</w:t>
        </w:r>
      </w:hyperlink>
      <w:r w:rsidRPr="009812E6">
        <w:t xml:space="preserve"> о детях, достигших возраста 6 лет 6 месяцев, завершающих получение дошкольного образования в текущем году и подлежащих приему в первый класс, по состоянию на 01 июня в срок до 10 июня согласно приложению 5 к Положению.</w:t>
      </w:r>
    </w:p>
    <w:p w:rsidR="006D14BE" w:rsidRPr="009812E6" w:rsidRDefault="006D14BE" w:rsidP="009812E6">
      <w:pPr>
        <w:ind w:firstLine="709"/>
        <w:jc w:val="both"/>
      </w:pPr>
      <w:r w:rsidRPr="009812E6">
        <w:t xml:space="preserve">2.4.2. Отслеживают поступление ребенка в первый класс и представляют в управление образования и молодежной политики администрации района информацию о детях, не приступивших к обучению в общеобразовательных учреждениях, по состоянию на </w:t>
      </w:r>
      <w:r w:rsidR="009812E6">
        <w:t>0</w:t>
      </w:r>
      <w:r w:rsidRPr="009812E6">
        <w:t xml:space="preserve">5 сентября в срок до 10 сентября согласно </w:t>
      </w:r>
      <w:hyperlink r:id="rId14" w:history="1">
        <w:r w:rsidRPr="009812E6">
          <w:rPr>
            <w:rStyle w:val="af9"/>
            <w:color w:val="auto"/>
            <w:u w:val="none"/>
          </w:rPr>
          <w:t xml:space="preserve">приложению </w:t>
        </w:r>
      </w:hyperlink>
      <w:r w:rsidRPr="009812E6">
        <w:t>6 к Положению.</w:t>
      </w:r>
    </w:p>
    <w:p w:rsidR="006D14BE" w:rsidRPr="009812E6" w:rsidRDefault="006D14BE" w:rsidP="009812E6">
      <w:pPr>
        <w:ind w:firstLine="709"/>
        <w:jc w:val="both"/>
      </w:pPr>
      <w:r w:rsidRPr="009812E6">
        <w:t xml:space="preserve">2.5. Бюджетное учреждение Ханты-Мансийского автономного округа </w:t>
      </w:r>
      <w:r w:rsidR="009812E6">
        <w:t>–</w:t>
      </w:r>
      <w:r w:rsidRPr="009812E6">
        <w:t xml:space="preserve"> Югры «Нижневартовская районная больница» по запросу управления образования и молодежной политики администрации района, руководителей муниципальных образовательных учреждений предоставляет списки детей, не обучающихся по состоянию здоровья.</w:t>
      </w:r>
    </w:p>
    <w:p w:rsidR="006D14BE" w:rsidRPr="009812E6" w:rsidRDefault="006D14BE" w:rsidP="009812E6">
      <w:pPr>
        <w:ind w:firstLine="709"/>
        <w:jc w:val="both"/>
      </w:pPr>
      <w:r w:rsidRPr="009812E6">
        <w:t>2.5.1. При выявлении детей, подлежащих обязательному обучению в образовательных учреждениях, реализующих программы дошкольного, начального общего, основного общего, среднего общего образования, но не получающих общего образования, информирует управление образования и молодежной политики администрации района согласно приложению 7 к Положению.</w:t>
      </w:r>
    </w:p>
    <w:p w:rsidR="006D14BE" w:rsidRPr="009812E6" w:rsidRDefault="006D14BE" w:rsidP="009812E6">
      <w:pPr>
        <w:ind w:firstLine="709"/>
        <w:jc w:val="both"/>
      </w:pPr>
      <w:r w:rsidRPr="009812E6">
        <w:t>2.6. Территориальная комиссия по делам несовершеннолетних и защите их прав администрации района:</w:t>
      </w:r>
    </w:p>
    <w:p w:rsidR="006D14BE" w:rsidRPr="009812E6" w:rsidRDefault="006D14BE" w:rsidP="009812E6">
      <w:pPr>
        <w:ind w:firstLine="709"/>
        <w:jc w:val="both"/>
      </w:pPr>
      <w:r w:rsidRPr="009812E6">
        <w:t>дает согласие на оставление несовершеннолетними, достигшими возраста 15 лет, общеобразовательного учреждения до получения ими общего образования по согласию их родителей (законных представителей);</w:t>
      </w:r>
    </w:p>
    <w:p w:rsidR="006D14BE" w:rsidRPr="009812E6" w:rsidRDefault="006D14BE" w:rsidP="009812E6">
      <w:pPr>
        <w:pStyle w:val="ConsPlusNormal"/>
        <w:widowControl/>
        <w:ind w:firstLine="709"/>
        <w:jc w:val="both"/>
        <w:rPr>
          <w:rFonts w:ascii="Times New Roman" w:hAnsi="Times New Roman" w:cs="Times New Roman"/>
          <w:sz w:val="28"/>
          <w:szCs w:val="28"/>
        </w:rPr>
      </w:pPr>
      <w:r w:rsidRPr="009812E6">
        <w:rPr>
          <w:rFonts w:ascii="Times New Roman" w:hAnsi="Times New Roman" w:cs="Times New Roman"/>
          <w:sz w:val="28"/>
          <w:szCs w:val="28"/>
        </w:rPr>
        <w:t>принимает меры воздействия к родителям (законным представителям),                не исполняющим обязанности по воспитанию и обучению обучающихся, и несовершеннолетним, уклоняющимся от обучения.</w:t>
      </w:r>
    </w:p>
    <w:p w:rsidR="006D14BE" w:rsidRDefault="006D14BE" w:rsidP="006D14BE">
      <w:pPr>
        <w:widowControl w:val="0"/>
        <w:jc w:val="center"/>
        <w:rPr>
          <w:b/>
        </w:rPr>
      </w:pPr>
    </w:p>
    <w:p w:rsidR="006D14BE" w:rsidRDefault="006D14BE" w:rsidP="006D14BE">
      <w:pPr>
        <w:widowControl w:val="0"/>
        <w:jc w:val="center"/>
        <w:rPr>
          <w:b/>
        </w:rPr>
      </w:pPr>
    </w:p>
    <w:p w:rsidR="006D14BE" w:rsidRDefault="006D14BE" w:rsidP="006D14BE">
      <w:pPr>
        <w:widowControl w:val="0"/>
        <w:jc w:val="center"/>
        <w:rPr>
          <w:b/>
        </w:rPr>
      </w:pPr>
      <w:r>
        <w:rPr>
          <w:b/>
          <w:lang w:val="en-US"/>
        </w:rPr>
        <w:lastRenderedPageBreak/>
        <w:t>III</w:t>
      </w:r>
      <w:r>
        <w:rPr>
          <w:b/>
        </w:rPr>
        <w:t>. Руководство и контроль</w:t>
      </w:r>
    </w:p>
    <w:p w:rsidR="006D14BE" w:rsidRDefault="006D14BE" w:rsidP="006D14BE">
      <w:pPr>
        <w:widowControl w:val="0"/>
        <w:ind w:firstLine="709"/>
        <w:jc w:val="both"/>
      </w:pPr>
    </w:p>
    <w:p w:rsidR="006D14BE" w:rsidRPr="009812E6" w:rsidRDefault="006D14BE" w:rsidP="006D14BE">
      <w:pPr>
        <w:widowControl w:val="0"/>
        <w:ind w:firstLine="709"/>
        <w:jc w:val="both"/>
      </w:pPr>
      <w:r w:rsidRPr="009812E6">
        <w:t>3.1. Общее руководство и контроль за Учетом детей, проживающих             на территории района и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Нижневартовского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r w:rsidRPr="009812E6">
        <w:rPr>
          <w:b/>
          <w:sz w:val="24"/>
          <w:szCs w:val="24"/>
        </w:rPr>
        <w:t xml:space="preserve"> </w:t>
      </w:r>
      <w:r w:rsidRPr="009812E6">
        <w:t>района, осуществляет управление образования и молодежной политики администрации района.</w:t>
      </w:r>
    </w:p>
    <w:p w:rsidR="006D14BE" w:rsidRDefault="006D14BE" w:rsidP="006D14BE">
      <w:pPr>
        <w:widowControl w:val="0"/>
        <w:ind w:firstLine="709"/>
        <w:jc w:val="both"/>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4678"/>
        <w:outlineLvl w:val="1"/>
      </w:pPr>
    </w:p>
    <w:p w:rsidR="006D14BE" w:rsidRDefault="006D14BE" w:rsidP="006D14BE">
      <w:pPr>
        <w:autoSpaceDE w:val="0"/>
        <w:autoSpaceDN w:val="0"/>
        <w:adjustRightInd w:val="0"/>
        <w:spacing w:line="0" w:lineRule="atLeast"/>
        <w:ind w:left="5387"/>
        <w:jc w:val="both"/>
        <w:outlineLvl w:val="1"/>
        <w:rPr>
          <w:sz w:val="24"/>
          <w:szCs w:val="24"/>
        </w:rPr>
      </w:pPr>
      <w:r>
        <w:lastRenderedPageBreak/>
        <w:t>Приложение 1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Default="006D14BE" w:rsidP="006D14BE">
      <w:pPr>
        <w:autoSpaceDE w:val="0"/>
        <w:autoSpaceDN w:val="0"/>
        <w:adjustRightInd w:val="0"/>
        <w:spacing w:line="0" w:lineRule="atLeast"/>
        <w:rPr>
          <w:sz w:val="24"/>
          <w:szCs w:val="24"/>
        </w:rPr>
      </w:pPr>
    </w:p>
    <w:p w:rsidR="009812E6" w:rsidRDefault="009812E6" w:rsidP="006D14BE">
      <w:pPr>
        <w:autoSpaceDE w:val="0"/>
        <w:autoSpaceDN w:val="0"/>
        <w:adjustRightInd w:val="0"/>
        <w:spacing w:line="0" w:lineRule="atLeast"/>
        <w:rPr>
          <w:sz w:val="24"/>
          <w:szCs w:val="24"/>
        </w:rPr>
      </w:pPr>
    </w:p>
    <w:p w:rsidR="006D14BE" w:rsidRDefault="006D14BE" w:rsidP="009812E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Муниципальные образовательные учреждения,  </w:t>
      </w:r>
    </w:p>
    <w:p w:rsidR="006D14BE" w:rsidRDefault="006D14BE" w:rsidP="009812E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закрепленные за конкретными территориями района</w:t>
      </w:r>
    </w:p>
    <w:p w:rsidR="006D14BE" w:rsidRDefault="006D14BE" w:rsidP="009812E6">
      <w:pPr>
        <w:pStyle w:val="ConsPlusTitle"/>
        <w:widowControl/>
        <w:jc w:val="center"/>
        <w:rPr>
          <w:rFonts w:ascii="Times New Roman" w:hAnsi="Times New Roman" w:cs="Times New Roman"/>
          <w:sz w:val="28"/>
          <w:szCs w:val="28"/>
        </w:rPr>
      </w:pPr>
    </w:p>
    <w:tbl>
      <w:tblPr>
        <w:tblW w:w="10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4663"/>
        <w:gridCol w:w="4815"/>
      </w:tblGrid>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b/>
                <w:sz w:val="24"/>
                <w:szCs w:val="24"/>
                <w:lang w:val="en-US"/>
              </w:rPr>
            </w:pPr>
            <w:r w:rsidRPr="009812E6">
              <w:rPr>
                <w:b/>
                <w:sz w:val="24"/>
                <w:szCs w:val="24"/>
              </w:rPr>
              <w:t>№ п</w:t>
            </w:r>
            <w:r w:rsidRPr="009812E6">
              <w:rPr>
                <w:b/>
                <w:sz w:val="24"/>
                <w:szCs w:val="24"/>
                <w:lang w:val="en-US"/>
              </w:rPr>
              <w:t>/</w:t>
            </w:r>
            <w:r w:rsidRPr="009812E6">
              <w:rPr>
                <w:b/>
                <w:sz w:val="24"/>
                <w:szCs w:val="24"/>
              </w:rPr>
              <w:t>п</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b/>
                <w:sz w:val="24"/>
                <w:szCs w:val="24"/>
              </w:rPr>
            </w:pPr>
            <w:r w:rsidRPr="009812E6">
              <w:rPr>
                <w:b/>
                <w:sz w:val="24"/>
                <w:szCs w:val="24"/>
              </w:rPr>
              <w:t xml:space="preserve">Наименование </w:t>
            </w:r>
          </w:p>
          <w:p w:rsidR="006D14BE" w:rsidRPr="009812E6" w:rsidRDefault="006D14BE">
            <w:pPr>
              <w:widowControl w:val="0"/>
              <w:autoSpaceDE w:val="0"/>
              <w:autoSpaceDN w:val="0"/>
              <w:adjustRightInd w:val="0"/>
              <w:jc w:val="center"/>
              <w:rPr>
                <w:b/>
                <w:sz w:val="24"/>
                <w:szCs w:val="24"/>
              </w:rPr>
            </w:pPr>
            <w:r w:rsidRPr="009812E6">
              <w:rPr>
                <w:b/>
                <w:sz w:val="24"/>
                <w:szCs w:val="24"/>
              </w:rPr>
              <w:t>общеобразовательного учреждения</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ind w:right="-108"/>
              <w:jc w:val="center"/>
              <w:rPr>
                <w:b/>
                <w:sz w:val="24"/>
                <w:szCs w:val="24"/>
              </w:rPr>
            </w:pPr>
            <w:r w:rsidRPr="009812E6">
              <w:rPr>
                <w:b/>
                <w:sz w:val="24"/>
                <w:szCs w:val="24"/>
              </w:rPr>
              <w:t>Наименование улиц, номера домов</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«Излучинская общеобразовательная средняя школа № 1 с углубленным изучением отдельных предметов»</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jc w:val="both"/>
              <w:rPr>
                <w:sz w:val="24"/>
                <w:szCs w:val="24"/>
              </w:rPr>
            </w:pPr>
            <w:r w:rsidRPr="009812E6">
              <w:rPr>
                <w:sz w:val="24"/>
                <w:szCs w:val="24"/>
              </w:rPr>
              <w:t>пгт. Излучинск:</w:t>
            </w:r>
          </w:p>
          <w:p w:rsidR="006D14BE" w:rsidRPr="009812E6" w:rsidRDefault="006D14BE">
            <w:pPr>
              <w:widowControl w:val="0"/>
              <w:jc w:val="both"/>
              <w:rPr>
                <w:sz w:val="24"/>
                <w:szCs w:val="24"/>
              </w:rPr>
            </w:pPr>
            <w:r w:rsidRPr="009812E6">
              <w:rPr>
                <w:sz w:val="24"/>
                <w:szCs w:val="24"/>
              </w:rPr>
              <w:t>ул. Набережная, 1, 2, 3, 4;</w:t>
            </w:r>
          </w:p>
          <w:p w:rsidR="006D14BE" w:rsidRPr="009812E6" w:rsidRDefault="006D14BE">
            <w:pPr>
              <w:widowControl w:val="0"/>
              <w:jc w:val="both"/>
              <w:rPr>
                <w:sz w:val="24"/>
                <w:szCs w:val="24"/>
              </w:rPr>
            </w:pPr>
            <w:r w:rsidRPr="009812E6">
              <w:rPr>
                <w:sz w:val="24"/>
                <w:szCs w:val="24"/>
              </w:rPr>
              <w:t>пер. Строителей, 1;</w:t>
            </w:r>
          </w:p>
          <w:p w:rsidR="006D14BE" w:rsidRPr="009812E6" w:rsidRDefault="006D14BE">
            <w:pPr>
              <w:widowControl w:val="0"/>
              <w:jc w:val="both"/>
              <w:rPr>
                <w:sz w:val="24"/>
                <w:szCs w:val="24"/>
              </w:rPr>
            </w:pPr>
            <w:r w:rsidRPr="009812E6">
              <w:rPr>
                <w:sz w:val="24"/>
                <w:szCs w:val="24"/>
              </w:rPr>
              <w:t>ул. Э</w:t>
            </w:r>
            <w:r w:rsidR="009812E6">
              <w:rPr>
                <w:sz w:val="24"/>
                <w:szCs w:val="24"/>
              </w:rPr>
              <w:t>нергетиков, 1, 2а, 4, 4а, 5, 6а;</w:t>
            </w:r>
          </w:p>
          <w:p w:rsidR="006D14BE" w:rsidRPr="009812E6" w:rsidRDefault="006D14BE">
            <w:pPr>
              <w:widowControl w:val="0"/>
              <w:jc w:val="both"/>
              <w:rPr>
                <w:sz w:val="24"/>
                <w:szCs w:val="24"/>
              </w:rPr>
            </w:pPr>
            <w:r w:rsidRPr="009812E6">
              <w:rPr>
                <w:sz w:val="24"/>
                <w:szCs w:val="24"/>
              </w:rPr>
              <w:t>ул. Таежная, 1, 2, 3, 5; ул. Пионерная, 1, 2, 3, 5;</w:t>
            </w:r>
          </w:p>
          <w:p w:rsidR="006D14BE" w:rsidRPr="009812E6" w:rsidRDefault="006D14BE">
            <w:pPr>
              <w:widowControl w:val="0"/>
              <w:jc w:val="both"/>
              <w:rPr>
                <w:sz w:val="24"/>
                <w:szCs w:val="24"/>
              </w:rPr>
            </w:pPr>
            <w:r w:rsidRPr="009812E6">
              <w:rPr>
                <w:sz w:val="24"/>
                <w:szCs w:val="24"/>
              </w:rPr>
              <w:t>ул. Школьная, 2, 4, 6, 8;</w:t>
            </w:r>
          </w:p>
          <w:p w:rsidR="006D14BE" w:rsidRPr="009812E6" w:rsidRDefault="006D14BE">
            <w:pPr>
              <w:widowControl w:val="0"/>
              <w:jc w:val="both"/>
              <w:rPr>
                <w:sz w:val="24"/>
                <w:szCs w:val="24"/>
              </w:rPr>
            </w:pPr>
            <w:r w:rsidRPr="009812E6">
              <w:rPr>
                <w:sz w:val="24"/>
                <w:szCs w:val="24"/>
              </w:rPr>
              <w:t>ул. Савкинская, ул. Светлая, ул. Лучистая, ул. Радужная</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2.</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both"/>
              <w:rPr>
                <w:sz w:val="24"/>
                <w:szCs w:val="24"/>
              </w:rPr>
            </w:pPr>
            <w:r w:rsidRPr="009812E6">
              <w:rPr>
                <w:sz w:val="24"/>
                <w:szCs w:val="24"/>
              </w:rPr>
              <w:t xml:space="preserve">Муниципальное бюджетное образовательное учреждение «Излучинская общеобразовательная средняя школа №  2» </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jc w:val="both"/>
              <w:rPr>
                <w:sz w:val="24"/>
                <w:szCs w:val="24"/>
              </w:rPr>
            </w:pPr>
            <w:r w:rsidRPr="009812E6">
              <w:rPr>
                <w:sz w:val="24"/>
                <w:szCs w:val="24"/>
              </w:rPr>
              <w:t>пгт. Излучинск:</w:t>
            </w:r>
          </w:p>
          <w:p w:rsidR="006D14BE" w:rsidRPr="009812E6" w:rsidRDefault="006D14BE">
            <w:pPr>
              <w:widowControl w:val="0"/>
              <w:jc w:val="both"/>
              <w:rPr>
                <w:sz w:val="24"/>
                <w:szCs w:val="24"/>
              </w:rPr>
            </w:pPr>
            <w:r w:rsidRPr="009812E6">
              <w:rPr>
                <w:sz w:val="24"/>
                <w:szCs w:val="24"/>
              </w:rPr>
              <w:t>ул. Набережная, 5, 6, 7, 8, 9, 10, 12, 16, 18</w:t>
            </w:r>
            <w:r w:rsidR="009812E6">
              <w:rPr>
                <w:sz w:val="24"/>
                <w:szCs w:val="24"/>
              </w:rPr>
              <w:t>,</w:t>
            </w:r>
            <w:r w:rsidRPr="009812E6">
              <w:rPr>
                <w:sz w:val="24"/>
                <w:szCs w:val="24"/>
              </w:rPr>
              <w:t xml:space="preserve"> 20</w:t>
            </w:r>
            <w:r w:rsidR="009812E6">
              <w:rPr>
                <w:sz w:val="24"/>
                <w:szCs w:val="24"/>
              </w:rPr>
              <w:t>;</w:t>
            </w:r>
          </w:p>
          <w:p w:rsidR="006D14BE" w:rsidRPr="009812E6" w:rsidRDefault="006D14BE">
            <w:pPr>
              <w:widowControl w:val="0"/>
              <w:jc w:val="both"/>
              <w:rPr>
                <w:sz w:val="24"/>
                <w:szCs w:val="24"/>
              </w:rPr>
            </w:pPr>
            <w:r w:rsidRPr="009812E6">
              <w:rPr>
                <w:sz w:val="24"/>
                <w:szCs w:val="24"/>
              </w:rPr>
              <w:t>ул. Энергетиков, 11, 13, 15, 17, 19</w:t>
            </w:r>
            <w:r w:rsidR="009812E6">
              <w:rPr>
                <w:sz w:val="24"/>
                <w:szCs w:val="24"/>
              </w:rPr>
              <w:t>,</w:t>
            </w:r>
            <w:r w:rsidRPr="009812E6">
              <w:rPr>
                <w:sz w:val="24"/>
                <w:szCs w:val="24"/>
              </w:rPr>
              <w:t xml:space="preserve"> 19а, 19б</w:t>
            </w:r>
            <w:r w:rsidR="009812E6">
              <w:rPr>
                <w:sz w:val="24"/>
                <w:szCs w:val="24"/>
              </w:rPr>
              <w:t>;</w:t>
            </w:r>
          </w:p>
          <w:p w:rsidR="006D14BE" w:rsidRPr="009812E6" w:rsidRDefault="006D14BE">
            <w:pPr>
              <w:widowControl w:val="0"/>
              <w:jc w:val="both"/>
              <w:rPr>
                <w:sz w:val="24"/>
                <w:szCs w:val="24"/>
              </w:rPr>
            </w:pPr>
            <w:r w:rsidRPr="009812E6">
              <w:rPr>
                <w:sz w:val="24"/>
                <w:szCs w:val="24"/>
              </w:rPr>
              <w:t>ул. Школьная, 10, 14, 16</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3.</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rsidP="009812E6">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Муниципальное бюджетное образовательное учреждение «Излучинская общеобразовательная начальная школа № 2» </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пгт. Излучинск:</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пер. Строителей, 2, 3, 3а, 4, 6, 7, 10, 12;</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пер. Молодежный, 2, 4, 5, 6</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ind w:right="-55"/>
              <w:jc w:val="center"/>
              <w:rPr>
                <w:sz w:val="24"/>
                <w:szCs w:val="24"/>
              </w:rPr>
            </w:pPr>
            <w:r w:rsidRPr="009812E6">
              <w:rPr>
                <w:sz w:val="24"/>
                <w:szCs w:val="24"/>
              </w:rPr>
              <w:t>4.</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вечернее (сменное) образовательное учреждение «Излучинский центр образования»</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д. Пасол, д. Соснин</w:t>
            </w:r>
            <w:r w:rsidR="009812E6">
              <w:rPr>
                <w:rFonts w:ascii="Times New Roman" w:hAnsi="Times New Roman" w:cs="Times New Roman"/>
                <w:sz w:val="24"/>
                <w:szCs w:val="24"/>
              </w:rPr>
              <w:t>а</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5.</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Муниципальное бюджетное образовательное учреждение «Новоаганская общеобразовательная средняя школа № 1»          </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пгт. Новоаганск:</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ул. Береговая, ул. Вагон-городок, ул. ГП-77,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ул. ДРСУ, ул. Мира, ул. Набережная,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ул. Первомайская, ул. Речников,</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ул. 70 лет Октября, ул. Имени Александра Танюхина,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ул. Техснаб, ул. Транспортная</w:t>
            </w:r>
            <w:r w:rsidR="009812E6">
              <w:rPr>
                <w:rFonts w:ascii="Times New Roman" w:hAnsi="Times New Roman" w:cs="Times New Roman"/>
                <w:sz w:val="24"/>
                <w:szCs w:val="24"/>
              </w:rPr>
              <w:t>,</w:t>
            </w:r>
            <w:r w:rsidRPr="009812E6">
              <w:rPr>
                <w:rFonts w:ascii="Times New Roman" w:hAnsi="Times New Roman" w:cs="Times New Roman"/>
                <w:sz w:val="24"/>
                <w:szCs w:val="24"/>
              </w:rPr>
              <w:t xml:space="preserve"> 5–34, ул. Энтузиастов,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ул. Югорская</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lastRenderedPageBreak/>
              <w:t>6.</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Муниципальное бюджетное образовательное учреждение «Новоаганская общеобразовательная средняя школа № 2»  </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пгт. Новоаганск:</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ул. Геологов, ул. Геофизиков, ул. Губкина,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ул. Лесная, ул. Магылорская,</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ул. Мелик-Карамова,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ул. Нефтяников, ул. Новая, ул. Озерная,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ул. Таежная, ул. Транспортная</w:t>
            </w:r>
            <w:r w:rsidR="009812E6">
              <w:rPr>
                <w:rFonts w:ascii="Times New Roman" w:hAnsi="Times New Roman" w:cs="Times New Roman"/>
                <w:sz w:val="24"/>
                <w:szCs w:val="24"/>
              </w:rPr>
              <w:t>,</w:t>
            </w:r>
            <w:r w:rsidRPr="009812E6">
              <w:rPr>
                <w:rFonts w:ascii="Times New Roman" w:hAnsi="Times New Roman" w:cs="Times New Roman"/>
                <w:sz w:val="24"/>
                <w:szCs w:val="24"/>
              </w:rPr>
              <w:t xml:space="preserve"> 1–3, ул. Цветная,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ул. Центральная</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8.</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«Охтеурская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 xml:space="preserve">с. Охтеурье, вахтовый поселок Белорусский, </w:t>
            </w:r>
          </w:p>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д. Колекъеган</w:t>
            </w:r>
          </w:p>
          <w:p w:rsidR="006D14BE" w:rsidRPr="009812E6" w:rsidRDefault="006D14BE">
            <w:pPr>
              <w:pStyle w:val="ConsPlusNonformat"/>
              <w:jc w:val="both"/>
              <w:rPr>
                <w:rFonts w:ascii="Times New Roman" w:hAnsi="Times New Roman" w:cs="Times New Roman"/>
                <w:sz w:val="24"/>
                <w:szCs w:val="24"/>
              </w:rPr>
            </w:pP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9.</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«Аганская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 Аган, стойбище Усть-Ватьеган</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10.</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«Ларьякская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с. Ларьяк, д. Большой Ларьяк, д. Пугъюг</w:t>
            </w:r>
          </w:p>
          <w:p w:rsidR="006D14BE" w:rsidRPr="009812E6" w:rsidRDefault="006D14BE">
            <w:pPr>
              <w:pStyle w:val="ConsPlusNonformat"/>
              <w:jc w:val="both"/>
              <w:rPr>
                <w:rFonts w:ascii="Times New Roman" w:hAnsi="Times New Roman" w:cs="Times New Roman"/>
                <w:sz w:val="24"/>
                <w:szCs w:val="24"/>
              </w:rPr>
            </w:pP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11.</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«Чехломеевская общеобразовательная основная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д. Чехломей</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12.</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«Большетарховская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с. Большетархово</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13.</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«Варьеганская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с. Варьёган, стойбище Усть-Колекъеган</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14.</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«Ватинская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д. Вата</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15.</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«Ваховская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 Ваховск</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16.</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«Покурская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с. Покур</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widowControl w:val="0"/>
              <w:autoSpaceDE w:val="0"/>
              <w:autoSpaceDN w:val="0"/>
              <w:adjustRightInd w:val="0"/>
              <w:jc w:val="center"/>
              <w:rPr>
                <w:sz w:val="24"/>
                <w:szCs w:val="24"/>
              </w:rPr>
            </w:pPr>
            <w:r w:rsidRPr="009812E6">
              <w:rPr>
                <w:sz w:val="24"/>
                <w:szCs w:val="24"/>
              </w:rPr>
              <w:t>17.</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«Корликовская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с. Корлики</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tcPr>
          <w:p w:rsidR="006D14BE" w:rsidRPr="009812E6" w:rsidRDefault="00E76657">
            <w:pPr>
              <w:widowControl w:val="0"/>
              <w:autoSpaceDE w:val="0"/>
              <w:autoSpaceDN w:val="0"/>
              <w:adjustRightInd w:val="0"/>
              <w:jc w:val="center"/>
              <w:rPr>
                <w:sz w:val="24"/>
                <w:szCs w:val="24"/>
              </w:rPr>
            </w:pPr>
            <w:r>
              <w:rPr>
                <w:sz w:val="24"/>
                <w:szCs w:val="24"/>
              </w:rPr>
              <w:t>18.</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Муниципальное бюджетное образовательное учреждение «Зайцевореченская общеобразовательная средняя школа»</w:t>
            </w:r>
          </w:p>
        </w:tc>
        <w:tc>
          <w:tcPr>
            <w:tcW w:w="4815"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п. Зайцева Речка, д. Вампугол, с. Былино</w:t>
            </w:r>
          </w:p>
        </w:tc>
      </w:tr>
      <w:tr w:rsidR="006D14BE" w:rsidRPr="009812E6" w:rsidTr="00F210F5">
        <w:trPr>
          <w:jc w:val="center"/>
        </w:trPr>
        <w:tc>
          <w:tcPr>
            <w:tcW w:w="593" w:type="dxa"/>
            <w:tcBorders>
              <w:top w:val="single" w:sz="4" w:space="0" w:color="000000"/>
              <w:left w:val="single" w:sz="4" w:space="0" w:color="000000"/>
              <w:bottom w:val="single" w:sz="4" w:space="0" w:color="000000"/>
              <w:right w:val="single" w:sz="4" w:space="0" w:color="000000"/>
            </w:tcBorders>
          </w:tcPr>
          <w:p w:rsidR="006D14BE" w:rsidRPr="009812E6" w:rsidRDefault="00E76657">
            <w:pPr>
              <w:widowControl w:val="0"/>
              <w:autoSpaceDE w:val="0"/>
              <w:autoSpaceDN w:val="0"/>
              <w:adjustRightInd w:val="0"/>
              <w:jc w:val="center"/>
              <w:rPr>
                <w:sz w:val="24"/>
                <w:szCs w:val="24"/>
                <w:highlight w:val="yellow"/>
              </w:rPr>
            </w:pPr>
            <w:r w:rsidRPr="00E76657">
              <w:rPr>
                <w:sz w:val="24"/>
                <w:szCs w:val="24"/>
              </w:rPr>
              <w:t>19.</w:t>
            </w:r>
          </w:p>
        </w:tc>
        <w:tc>
          <w:tcPr>
            <w:tcW w:w="4663" w:type="dxa"/>
            <w:tcBorders>
              <w:top w:val="single" w:sz="4" w:space="0" w:color="000000"/>
              <w:left w:val="single" w:sz="4" w:space="0" w:color="000000"/>
              <w:bottom w:val="single" w:sz="4" w:space="0" w:color="000000"/>
              <w:right w:val="single" w:sz="4" w:space="0" w:color="000000"/>
            </w:tcBorders>
            <w:hideMark/>
          </w:tcPr>
          <w:p w:rsidR="006D14BE" w:rsidRPr="009812E6" w:rsidRDefault="006D14BE">
            <w:pPr>
              <w:pStyle w:val="ConsPlusNonformat"/>
              <w:jc w:val="both"/>
              <w:rPr>
                <w:rFonts w:ascii="Times New Roman" w:hAnsi="Times New Roman" w:cs="Times New Roman"/>
                <w:sz w:val="24"/>
                <w:szCs w:val="24"/>
                <w:highlight w:val="yellow"/>
              </w:rPr>
            </w:pPr>
            <w:r w:rsidRPr="009812E6">
              <w:rPr>
                <w:rFonts w:ascii="Times New Roman" w:hAnsi="Times New Roman" w:cs="Times New Roman"/>
                <w:sz w:val="24"/>
                <w:szCs w:val="24"/>
              </w:rPr>
              <w:t>Муниципальное бюджетное образовательное учреждение «Сосновоборская общеобразовательная начальная школа-детский сад»</w:t>
            </w:r>
          </w:p>
        </w:tc>
        <w:tc>
          <w:tcPr>
            <w:tcW w:w="4815" w:type="dxa"/>
            <w:tcBorders>
              <w:top w:val="single" w:sz="4" w:space="0" w:color="000000"/>
              <w:left w:val="single" w:sz="4" w:space="0" w:color="000000"/>
              <w:bottom w:val="single" w:sz="4" w:space="0" w:color="000000"/>
              <w:right w:val="single" w:sz="4" w:space="0" w:color="000000"/>
            </w:tcBorders>
          </w:tcPr>
          <w:p w:rsidR="006D14BE" w:rsidRPr="009812E6" w:rsidRDefault="006D14BE">
            <w:pPr>
              <w:pStyle w:val="ConsPlusNonformat"/>
              <w:jc w:val="both"/>
              <w:rPr>
                <w:rFonts w:ascii="Times New Roman" w:hAnsi="Times New Roman" w:cs="Times New Roman"/>
                <w:sz w:val="24"/>
                <w:szCs w:val="24"/>
              </w:rPr>
            </w:pPr>
            <w:r w:rsidRPr="009812E6">
              <w:rPr>
                <w:rFonts w:ascii="Times New Roman" w:hAnsi="Times New Roman" w:cs="Times New Roman"/>
                <w:sz w:val="24"/>
                <w:szCs w:val="24"/>
              </w:rPr>
              <w:t>д. Сосновый Бор</w:t>
            </w:r>
          </w:p>
          <w:p w:rsidR="006D14BE" w:rsidRPr="009812E6" w:rsidRDefault="006D14BE">
            <w:pPr>
              <w:pStyle w:val="ConsPlusNonformat"/>
              <w:jc w:val="both"/>
              <w:rPr>
                <w:rFonts w:ascii="Times New Roman" w:hAnsi="Times New Roman" w:cs="Times New Roman"/>
                <w:sz w:val="24"/>
                <w:szCs w:val="24"/>
              </w:rPr>
            </w:pPr>
          </w:p>
        </w:tc>
      </w:tr>
    </w:tbl>
    <w:p w:rsidR="006D14BE" w:rsidRDefault="006D14BE" w:rsidP="006D14BE">
      <w:pPr>
        <w:autoSpaceDE w:val="0"/>
        <w:autoSpaceDN w:val="0"/>
        <w:adjustRightInd w:val="0"/>
        <w:spacing w:line="0" w:lineRule="atLeast"/>
        <w:ind w:left="4860" w:hanging="182"/>
      </w:pPr>
    </w:p>
    <w:p w:rsidR="006D14BE" w:rsidRDefault="006D14BE" w:rsidP="006D14BE">
      <w:pPr>
        <w:autoSpaceDE w:val="0"/>
        <w:autoSpaceDN w:val="0"/>
        <w:adjustRightInd w:val="0"/>
        <w:spacing w:line="0" w:lineRule="atLeast"/>
        <w:ind w:left="5387"/>
        <w:jc w:val="both"/>
      </w:pPr>
    </w:p>
    <w:p w:rsidR="006D14BE" w:rsidRDefault="006D14BE" w:rsidP="006D14BE">
      <w:pPr>
        <w:autoSpaceDE w:val="0"/>
        <w:autoSpaceDN w:val="0"/>
        <w:adjustRightInd w:val="0"/>
        <w:spacing w:line="0" w:lineRule="atLeast"/>
        <w:ind w:left="5387"/>
        <w:jc w:val="both"/>
      </w:pPr>
    </w:p>
    <w:p w:rsidR="006D14BE" w:rsidRDefault="006D14BE" w:rsidP="006D14BE">
      <w:pPr>
        <w:autoSpaceDE w:val="0"/>
        <w:autoSpaceDN w:val="0"/>
        <w:adjustRightInd w:val="0"/>
        <w:spacing w:line="0" w:lineRule="atLeast"/>
        <w:ind w:left="5387"/>
        <w:jc w:val="both"/>
      </w:pPr>
    </w:p>
    <w:p w:rsidR="006D14BE" w:rsidRDefault="006D14BE" w:rsidP="006D14BE">
      <w:pPr>
        <w:autoSpaceDE w:val="0"/>
        <w:autoSpaceDN w:val="0"/>
        <w:adjustRightInd w:val="0"/>
        <w:spacing w:line="0" w:lineRule="atLeast"/>
        <w:ind w:left="5387"/>
        <w:jc w:val="both"/>
      </w:pPr>
    </w:p>
    <w:p w:rsidR="006D14BE" w:rsidRDefault="006D14BE" w:rsidP="006D14BE">
      <w:pPr>
        <w:autoSpaceDE w:val="0"/>
        <w:autoSpaceDN w:val="0"/>
        <w:adjustRightInd w:val="0"/>
        <w:spacing w:line="0" w:lineRule="atLeast"/>
        <w:ind w:left="5387"/>
        <w:jc w:val="both"/>
      </w:pPr>
    </w:p>
    <w:p w:rsidR="006D14BE" w:rsidRDefault="006D14BE" w:rsidP="006D14BE">
      <w:pPr>
        <w:autoSpaceDE w:val="0"/>
        <w:autoSpaceDN w:val="0"/>
        <w:adjustRightInd w:val="0"/>
        <w:spacing w:line="0" w:lineRule="atLeast"/>
        <w:ind w:left="5387"/>
        <w:jc w:val="both"/>
        <w:rPr>
          <w:b/>
          <w:sz w:val="24"/>
          <w:szCs w:val="24"/>
        </w:rPr>
      </w:pPr>
      <w:r>
        <w:lastRenderedPageBreak/>
        <w:t>Приложение 2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Pr="009812E6" w:rsidRDefault="006D14BE" w:rsidP="009812E6">
      <w:pPr>
        <w:pStyle w:val="ConsPlusTitle"/>
        <w:widowControl/>
        <w:jc w:val="center"/>
        <w:rPr>
          <w:rFonts w:ascii="Times New Roman" w:hAnsi="Times New Roman" w:cs="Times New Roman"/>
          <w:sz w:val="28"/>
          <w:szCs w:val="24"/>
        </w:rPr>
      </w:pPr>
    </w:p>
    <w:p w:rsidR="006D14BE" w:rsidRPr="009812E6" w:rsidRDefault="006D14BE" w:rsidP="009812E6">
      <w:pPr>
        <w:pStyle w:val="ConsPlusTitle"/>
        <w:widowControl/>
        <w:jc w:val="center"/>
        <w:rPr>
          <w:rFonts w:ascii="Times New Roman" w:hAnsi="Times New Roman" w:cs="Times New Roman"/>
          <w:color w:val="FF0000"/>
          <w:sz w:val="22"/>
        </w:rPr>
      </w:pPr>
    </w:p>
    <w:p w:rsidR="009812E6" w:rsidRDefault="006D14BE" w:rsidP="009812E6">
      <w:pPr>
        <w:pStyle w:val="ConsPlusTitle"/>
        <w:widowControl/>
        <w:jc w:val="center"/>
        <w:rPr>
          <w:rFonts w:ascii="Times New Roman" w:hAnsi="Times New Roman" w:cs="Times New Roman"/>
          <w:sz w:val="28"/>
          <w:szCs w:val="24"/>
        </w:rPr>
      </w:pPr>
      <w:r w:rsidRPr="009812E6">
        <w:rPr>
          <w:rFonts w:ascii="Times New Roman" w:hAnsi="Times New Roman" w:cs="Times New Roman"/>
          <w:sz w:val="28"/>
          <w:szCs w:val="24"/>
        </w:rPr>
        <w:t xml:space="preserve">Акт обследования закрепленного муниципального образовательного </w:t>
      </w:r>
    </w:p>
    <w:p w:rsidR="006D14BE" w:rsidRPr="009812E6" w:rsidRDefault="006D14BE" w:rsidP="009812E6">
      <w:pPr>
        <w:pStyle w:val="ConsPlusTitle"/>
        <w:widowControl/>
        <w:jc w:val="center"/>
        <w:rPr>
          <w:rFonts w:ascii="Times New Roman" w:hAnsi="Times New Roman" w:cs="Times New Roman"/>
          <w:sz w:val="28"/>
          <w:szCs w:val="24"/>
        </w:rPr>
      </w:pPr>
      <w:r w:rsidRPr="009812E6">
        <w:rPr>
          <w:rFonts w:ascii="Times New Roman" w:hAnsi="Times New Roman" w:cs="Times New Roman"/>
          <w:sz w:val="28"/>
          <w:szCs w:val="24"/>
        </w:rPr>
        <w:t>учреждения за конкретной территорией по результатам проведения учета детей в возрасте от 0 до 18 лет, проживающих на данной территории</w:t>
      </w:r>
    </w:p>
    <w:p w:rsidR="006D14BE" w:rsidRDefault="006D14BE" w:rsidP="006D14BE">
      <w:pPr>
        <w:pStyle w:val="ConsPlusTitle"/>
        <w:widowControl/>
        <w:spacing w:line="0" w:lineRule="atLeast"/>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w:t>
      </w:r>
    </w:p>
    <w:p w:rsidR="006D14BE" w:rsidRPr="009812E6" w:rsidRDefault="006D14BE" w:rsidP="006D14BE">
      <w:pPr>
        <w:pStyle w:val="ConsPlusTitle"/>
        <w:widowControl/>
        <w:spacing w:line="0" w:lineRule="atLeast"/>
        <w:jc w:val="center"/>
        <w:rPr>
          <w:rFonts w:ascii="Times New Roman" w:hAnsi="Times New Roman" w:cs="Times New Roman"/>
          <w:b w:val="0"/>
          <w:szCs w:val="24"/>
        </w:rPr>
      </w:pPr>
      <w:r w:rsidRPr="009812E6">
        <w:rPr>
          <w:rFonts w:ascii="Times New Roman" w:hAnsi="Times New Roman" w:cs="Times New Roman"/>
          <w:b w:val="0"/>
          <w:szCs w:val="24"/>
        </w:rPr>
        <w:t>(наименование общеобразовательного учреждения)</w:t>
      </w:r>
    </w:p>
    <w:p w:rsidR="006D14BE" w:rsidRDefault="006D14BE" w:rsidP="006D14BE">
      <w:pPr>
        <w:pStyle w:val="ConsPlusTitle"/>
        <w:widowControl/>
        <w:spacing w:line="0" w:lineRule="atLeast"/>
        <w:jc w:val="center"/>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89"/>
        <w:gridCol w:w="1590"/>
      </w:tblGrid>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b/>
                <w:sz w:val="24"/>
                <w:szCs w:val="24"/>
              </w:rPr>
            </w:pPr>
            <w:r>
              <w:rPr>
                <w:b/>
                <w:sz w:val="24"/>
                <w:szCs w:val="24"/>
              </w:rPr>
              <w:t>№ п/п</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center"/>
              <w:rPr>
                <w:b/>
                <w:sz w:val="24"/>
                <w:szCs w:val="24"/>
              </w:rPr>
            </w:pPr>
            <w:r>
              <w:rPr>
                <w:b/>
                <w:sz w:val="24"/>
                <w:szCs w:val="24"/>
              </w:rPr>
              <w:t>Критерии показателей</w:t>
            </w:r>
          </w:p>
        </w:tc>
        <w:tc>
          <w:tcPr>
            <w:tcW w:w="1590"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jc w:val="center"/>
              <w:rPr>
                <w:b/>
                <w:sz w:val="24"/>
                <w:szCs w:val="24"/>
              </w:rPr>
            </w:pPr>
            <w:r>
              <w:rPr>
                <w:b/>
                <w:sz w:val="24"/>
                <w:szCs w:val="24"/>
              </w:rPr>
              <w:t>Показатели</w:t>
            </w: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1.</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 xml:space="preserve">Проживает на территории, закрепленной за общеобразовательным учреждением, всего детей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2.</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 xml:space="preserve">Учатся в данном общеобразовательном учреждении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3.</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Учатся в других общеобразовательных учреждениях:</w:t>
            </w:r>
          </w:p>
          <w:p w:rsidR="006D14BE" w:rsidRDefault="006D14BE">
            <w:pPr>
              <w:autoSpaceDE w:val="0"/>
              <w:autoSpaceDN w:val="0"/>
              <w:adjustRightInd w:val="0"/>
              <w:ind w:right="-108"/>
              <w:jc w:val="both"/>
              <w:rPr>
                <w:sz w:val="24"/>
                <w:szCs w:val="24"/>
              </w:rPr>
            </w:pPr>
            <w:r>
              <w:rPr>
                <w:sz w:val="24"/>
                <w:szCs w:val="24"/>
              </w:rPr>
              <w:t xml:space="preserve">(каких, сколько)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4.</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 xml:space="preserve">Посещают дошкольные учреждения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5.</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Неорганизованные дети</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rPr>
          <w:trHeight w:val="355"/>
        </w:trPr>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6.</w:t>
            </w:r>
          </w:p>
        </w:tc>
        <w:tc>
          <w:tcPr>
            <w:tcW w:w="7589"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ind w:right="-108"/>
              <w:jc w:val="both"/>
              <w:rPr>
                <w:sz w:val="24"/>
                <w:szCs w:val="24"/>
                <w:vertAlign w:val="superscript"/>
              </w:rPr>
            </w:pPr>
            <w:r>
              <w:rPr>
                <w:sz w:val="24"/>
                <w:szCs w:val="24"/>
              </w:rPr>
              <w:t>Подлежащие приему в 1-й класс</w:t>
            </w:r>
            <w:r>
              <w:rPr>
                <w:sz w:val="24"/>
                <w:szCs w:val="24"/>
                <w:vertAlign w:val="superscript"/>
              </w:rPr>
              <w:t>*</w:t>
            </w:r>
          </w:p>
          <w:p w:rsidR="006D14BE" w:rsidRDefault="006D14BE">
            <w:pPr>
              <w:autoSpaceDE w:val="0"/>
              <w:autoSpaceDN w:val="0"/>
              <w:adjustRightInd w:val="0"/>
              <w:ind w:right="-108"/>
              <w:jc w:val="both"/>
              <w:rPr>
                <w:sz w:val="24"/>
                <w:szCs w:val="24"/>
              </w:rPr>
            </w:pP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7.</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Не приступившие к обучению в образовательных учреждениях</w:t>
            </w:r>
            <w:r>
              <w:rPr>
                <w:sz w:val="24"/>
                <w:szCs w:val="24"/>
                <w:vertAlign w:val="superscript"/>
              </w:rPr>
              <w:t>**</w:t>
            </w:r>
            <w:r>
              <w:rPr>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8.</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Не обучающиеся в нарушение Закона</w:t>
            </w:r>
            <w:r>
              <w:rPr>
                <w:sz w:val="24"/>
                <w:szCs w:val="24"/>
                <w:vertAlign w:val="superscript"/>
              </w:rPr>
              <w:t>***</w:t>
            </w:r>
            <w:r>
              <w:rPr>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r w:rsidR="006D14BE" w:rsidTr="009812E6">
        <w:tc>
          <w:tcPr>
            <w:tcW w:w="567" w:type="dxa"/>
            <w:tcBorders>
              <w:top w:val="single" w:sz="4" w:space="0" w:color="000000"/>
              <w:left w:val="single" w:sz="4" w:space="0" w:color="000000"/>
              <w:bottom w:val="single" w:sz="4" w:space="0" w:color="000000"/>
              <w:right w:val="single" w:sz="4" w:space="0" w:color="000000"/>
            </w:tcBorders>
            <w:hideMark/>
          </w:tcPr>
          <w:p w:rsidR="006D14BE" w:rsidRDefault="006D14BE">
            <w:pPr>
              <w:widowControl w:val="0"/>
              <w:autoSpaceDE w:val="0"/>
              <w:autoSpaceDN w:val="0"/>
              <w:adjustRightInd w:val="0"/>
              <w:jc w:val="center"/>
              <w:rPr>
                <w:sz w:val="24"/>
                <w:szCs w:val="24"/>
              </w:rPr>
            </w:pPr>
            <w:r>
              <w:rPr>
                <w:sz w:val="24"/>
                <w:szCs w:val="24"/>
              </w:rPr>
              <w:t>9.</w:t>
            </w:r>
          </w:p>
        </w:tc>
        <w:tc>
          <w:tcPr>
            <w:tcW w:w="7589" w:type="dxa"/>
            <w:tcBorders>
              <w:top w:val="single" w:sz="4" w:space="0" w:color="000000"/>
              <w:left w:val="single" w:sz="4" w:space="0" w:color="000000"/>
              <w:bottom w:val="single" w:sz="4" w:space="0" w:color="000000"/>
              <w:right w:val="single" w:sz="4" w:space="0" w:color="000000"/>
            </w:tcBorders>
            <w:hideMark/>
          </w:tcPr>
          <w:p w:rsidR="006D14BE" w:rsidRDefault="006D14BE">
            <w:pPr>
              <w:autoSpaceDE w:val="0"/>
              <w:autoSpaceDN w:val="0"/>
              <w:adjustRightInd w:val="0"/>
              <w:ind w:right="-108"/>
              <w:jc w:val="both"/>
              <w:rPr>
                <w:sz w:val="24"/>
                <w:szCs w:val="24"/>
              </w:rPr>
            </w:pPr>
            <w:r>
              <w:rPr>
                <w:sz w:val="24"/>
                <w:szCs w:val="24"/>
              </w:rPr>
              <w:t>Не получающие образование по состоянию здоровья</w:t>
            </w:r>
            <w:r>
              <w:rPr>
                <w:sz w:val="24"/>
                <w:szCs w:val="24"/>
                <w:vertAlign w:val="superscript"/>
              </w:rPr>
              <w:t>****</w:t>
            </w:r>
            <w:r>
              <w:rPr>
                <w:sz w:val="24"/>
                <w:szCs w:val="24"/>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6D14BE" w:rsidRDefault="006D14BE">
            <w:pPr>
              <w:autoSpaceDE w:val="0"/>
              <w:autoSpaceDN w:val="0"/>
              <w:adjustRightInd w:val="0"/>
              <w:jc w:val="both"/>
              <w:rPr>
                <w:sz w:val="24"/>
                <w:szCs w:val="24"/>
              </w:rPr>
            </w:pPr>
          </w:p>
        </w:tc>
      </w:tr>
    </w:tbl>
    <w:p w:rsidR="006D14BE" w:rsidRDefault="006D14BE" w:rsidP="006D14BE">
      <w:pPr>
        <w:autoSpaceDE w:val="0"/>
        <w:autoSpaceDN w:val="0"/>
        <w:adjustRightInd w:val="0"/>
        <w:spacing w:line="0" w:lineRule="atLeast"/>
        <w:jc w:val="both"/>
        <w:rPr>
          <w:sz w:val="24"/>
          <w:szCs w:val="24"/>
        </w:rPr>
      </w:pPr>
    </w:p>
    <w:p w:rsidR="006D14BE" w:rsidRPr="009812E6" w:rsidRDefault="006D14BE" w:rsidP="006D14BE">
      <w:pPr>
        <w:rPr>
          <w:b/>
          <w:szCs w:val="24"/>
        </w:rPr>
      </w:pPr>
      <w:r w:rsidRPr="009812E6">
        <w:rPr>
          <w:b/>
          <w:szCs w:val="24"/>
        </w:rPr>
        <w:t>В ходе обследования установлено:</w:t>
      </w:r>
    </w:p>
    <w:p w:rsidR="006D14BE" w:rsidRDefault="006D14BE" w:rsidP="006D14B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6816"/>
        <w:gridCol w:w="2375"/>
      </w:tblGrid>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1.</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Всего детей, проживающих на закрепленной территории</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2.</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Посещают дошкольные образовательные учреждения</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3.</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rsidP="009812E6">
            <w:pPr>
              <w:rPr>
                <w:sz w:val="24"/>
                <w:szCs w:val="24"/>
              </w:rPr>
            </w:pPr>
            <w:r>
              <w:rPr>
                <w:sz w:val="24"/>
                <w:szCs w:val="24"/>
              </w:rPr>
              <w:t>Общее количество детей в возрасте</w:t>
            </w:r>
            <w:r w:rsidR="009812E6">
              <w:rPr>
                <w:sz w:val="24"/>
                <w:szCs w:val="24"/>
              </w:rPr>
              <w:t xml:space="preserve"> от </w:t>
            </w:r>
            <w:r>
              <w:rPr>
                <w:sz w:val="24"/>
                <w:szCs w:val="24"/>
              </w:rPr>
              <w:t>6,5 до 18 лет</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4.</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 xml:space="preserve">Обучаются в данном общеобразовательном учреждении </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5.</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Обучаются в других общеобразовательных учреждениях</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6.</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Обучаются в учреждениях  профессионального образования</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6D14BE">
        <w:tc>
          <w:tcPr>
            <w:tcW w:w="555" w:type="dxa"/>
            <w:tcBorders>
              <w:top w:val="single" w:sz="4" w:space="0" w:color="auto"/>
              <w:left w:val="single" w:sz="4" w:space="0" w:color="auto"/>
              <w:bottom w:val="single" w:sz="4" w:space="0" w:color="auto"/>
              <w:right w:val="single" w:sz="4" w:space="0" w:color="auto"/>
            </w:tcBorders>
            <w:hideMark/>
          </w:tcPr>
          <w:p w:rsidR="006D14BE" w:rsidRDefault="006D14BE" w:rsidP="009812E6">
            <w:pPr>
              <w:jc w:val="center"/>
              <w:rPr>
                <w:sz w:val="24"/>
                <w:szCs w:val="24"/>
              </w:rPr>
            </w:pPr>
            <w:r>
              <w:rPr>
                <w:sz w:val="24"/>
                <w:szCs w:val="24"/>
              </w:rPr>
              <w:t>7.</w:t>
            </w:r>
          </w:p>
        </w:tc>
        <w:tc>
          <w:tcPr>
            <w:tcW w:w="6816"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Количество несовершеннолетних школьного возраста, не приступивших к занятиям*</w:t>
            </w:r>
          </w:p>
        </w:tc>
        <w:tc>
          <w:tcPr>
            <w:tcW w:w="2375"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bl>
    <w:p w:rsidR="006D14BE" w:rsidRDefault="006D14BE" w:rsidP="006D14BE">
      <w:pPr>
        <w:rPr>
          <w:sz w:val="24"/>
          <w:szCs w:val="24"/>
        </w:rPr>
      </w:pPr>
    </w:p>
    <w:p w:rsidR="009812E6" w:rsidRDefault="009812E6" w:rsidP="006D14BE">
      <w:pPr>
        <w:rPr>
          <w:sz w:val="24"/>
          <w:szCs w:val="24"/>
        </w:rPr>
      </w:pPr>
    </w:p>
    <w:p w:rsidR="009812E6" w:rsidRDefault="009812E6" w:rsidP="006D14BE">
      <w:pPr>
        <w:rPr>
          <w:sz w:val="24"/>
          <w:szCs w:val="24"/>
        </w:rPr>
      </w:pPr>
    </w:p>
    <w:p w:rsidR="006D14BE" w:rsidRPr="009812E6" w:rsidRDefault="006D14BE" w:rsidP="006D14BE">
      <w:pPr>
        <w:rPr>
          <w:b/>
          <w:szCs w:val="24"/>
        </w:rPr>
      </w:pPr>
      <w:r w:rsidRPr="009812E6">
        <w:rPr>
          <w:b/>
          <w:szCs w:val="24"/>
        </w:rPr>
        <w:lastRenderedPageBreak/>
        <w:t>По итогам обследования:</w:t>
      </w:r>
    </w:p>
    <w:p w:rsidR="006D14BE" w:rsidRDefault="006D14BE" w:rsidP="006D14BE">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71"/>
        <w:gridCol w:w="3221"/>
      </w:tblGrid>
      <w:tr w:rsidR="006D14BE" w:rsidTr="009812E6">
        <w:trPr>
          <w:jc w:val="center"/>
        </w:trPr>
        <w:tc>
          <w:tcPr>
            <w:tcW w:w="567" w:type="dxa"/>
            <w:tcBorders>
              <w:top w:val="single" w:sz="4" w:space="0" w:color="auto"/>
              <w:left w:val="single" w:sz="4" w:space="0" w:color="auto"/>
              <w:bottom w:val="single" w:sz="4" w:space="0" w:color="auto"/>
              <w:right w:val="single" w:sz="4" w:space="0" w:color="auto"/>
            </w:tcBorders>
            <w:hideMark/>
          </w:tcPr>
          <w:p w:rsidR="006D14BE" w:rsidRDefault="006D14BE" w:rsidP="00642C3A">
            <w:pPr>
              <w:jc w:val="center"/>
              <w:rPr>
                <w:sz w:val="24"/>
                <w:szCs w:val="24"/>
              </w:rPr>
            </w:pPr>
            <w:r>
              <w:rPr>
                <w:sz w:val="24"/>
                <w:szCs w:val="24"/>
              </w:rPr>
              <w:t>1.</w:t>
            </w:r>
          </w:p>
        </w:tc>
        <w:tc>
          <w:tcPr>
            <w:tcW w:w="6272" w:type="dxa"/>
            <w:tcBorders>
              <w:top w:val="single" w:sz="4" w:space="0" w:color="auto"/>
              <w:left w:val="single" w:sz="4" w:space="0" w:color="auto"/>
              <w:bottom w:val="single" w:sz="4" w:space="0" w:color="auto"/>
              <w:right w:val="single" w:sz="4" w:space="0" w:color="auto"/>
            </w:tcBorders>
            <w:hideMark/>
          </w:tcPr>
          <w:p w:rsidR="006D14BE" w:rsidRDefault="006D14BE">
            <w:pPr>
              <w:rPr>
                <w:sz w:val="24"/>
                <w:szCs w:val="24"/>
              </w:rPr>
            </w:pPr>
            <w:r>
              <w:rPr>
                <w:sz w:val="24"/>
                <w:szCs w:val="24"/>
              </w:rPr>
              <w:t>Направлено информаций в заинтересованные ведомства для устранения причин, способствующих уклонению обучающихся от учебы:</w:t>
            </w:r>
          </w:p>
          <w:p w:rsidR="006D14BE" w:rsidRDefault="006D14BE">
            <w:pPr>
              <w:rPr>
                <w:sz w:val="24"/>
                <w:szCs w:val="24"/>
              </w:rPr>
            </w:pPr>
            <w:r>
              <w:rPr>
                <w:sz w:val="24"/>
                <w:szCs w:val="24"/>
              </w:rPr>
              <w:t>комиссию по делам несо</w:t>
            </w:r>
            <w:r w:rsidR="009812E6">
              <w:rPr>
                <w:sz w:val="24"/>
                <w:szCs w:val="24"/>
              </w:rPr>
              <w:t>вершеннолетних и защите их прав;</w:t>
            </w:r>
          </w:p>
          <w:p w:rsidR="006D14BE" w:rsidRDefault="006D14BE">
            <w:pPr>
              <w:rPr>
                <w:sz w:val="24"/>
                <w:szCs w:val="24"/>
              </w:rPr>
            </w:pPr>
            <w:r>
              <w:rPr>
                <w:sz w:val="24"/>
                <w:szCs w:val="24"/>
              </w:rPr>
              <w:t>УМВД;</w:t>
            </w:r>
          </w:p>
          <w:p w:rsidR="006D14BE" w:rsidRDefault="006D14BE">
            <w:pPr>
              <w:rPr>
                <w:sz w:val="24"/>
                <w:szCs w:val="24"/>
              </w:rPr>
            </w:pPr>
            <w:r>
              <w:rPr>
                <w:sz w:val="24"/>
                <w:szCs w:val="24"/>
              </w:rPr>
              <w:t xml:space="preserve">управление по опеке и </w:t>
            </w:r>
            <w:r w:rsidR="009812E6">
              <w:rPr>
                <w:sz w:val="24"/>
                <w:szCs w:val="24"/>
              </w:rPr>
              <w:t>попечительству</w:t>
            </w:r>
            <w:r>
              <w:rPr>
                <w:sz w:val="24"/>
                <w:szCs w:val="24"/>
              </w:rPr>
              <w:t xml:space="preserve">; </w:t>
            </w:r>
          </w:p>
          <w:p w:rsidR="006D14BE" w:rsidRDefault="006D14BE">
            <w:pPr>
              <w:rPr>
                <w:sz w:val="24"/>
                <w:szCs w:val="24"/>
              </w:rPr>
            </w:pPr>
            <w:r>
              <w:rPr>
                <w:sz w:val="24"/>
                <w:szCs w:val="24"/>
              </w:rPr>
              <w:t>другие структуры</w:t>
            </w:r>
          </w:p>
        </w:tc>
        <w:tc>
          <w:tcPr>
            <w:tcW w:w="3474"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r w:rsidR="006D14BE" w:rsidTr="009812E6">
        <w:trPr>
          <w:jc w:val="center"/>
        </w:trPr>
        <w:tc>
          <w:tcPr>
            <w:tcW w:w="567" w:type="dxa"/>
            <w:tcBorders>
              <w:top w:val="single" w:sz="4" w:space="0" w:color="auto"/>
              <w:left w:val="single" w:sz="4" w:space="0" w:color="auto"/>
              <w:bottom w:val="single" w:sz="4" w:space="0" w:color="auto"/>
              <w:right w:val="single" w:sz="4" w:space="0" w:color="auto"/>
            </w:tcBorders>
            <w:hideMark/>
          </w:tcPr>
          <w:p w:rsidR="006D14BE" w:rsidRDefault="006D14BE" w:rsidP="00642C3A">
            <w:pPr>
              <w:jc w:val="center"/>
              <w:rPr>
                <w:sz w:val="24"/>
                <w:szCs w:val="24"/>
              </w:rPr>
            </w:pPr>
            <w:r>
              <w:rPr>
                <w:sz w:val="24"/>
                <w:szCs w:val="24"/>
              </w:rPr>
              <w:t>2.</w:t>
            </w:r>
          </w:p>
        </w:tc>
        <w:tc>
          <w:tcPr>
            <w:tcW w:w="6272" w:type="dxa"/>
            <w:tcBorders>
              <w:top w:val="single" w:sz="4" w:space="0" w:color="auto"/>
              <w:left w:val="single" w:sz="4" w:space="0" w:color="auto"/>
              <w:bottom w:val="single" w:sz="4" w:space="0" w:color="auto"/>
              <w:right w:val="single" w:sz="4" w:space="0" w:color="auto"/>
            </w:tcBorders>
            <w:hideMark/>
          </w:tcPr>
          <w:p w:rsidR="006D14BE" w:rsidRDefault="006D14BE" w:rsidP="009812E6">
            <w:pPr>
              <w:rPr>
                <w:sz w:val="24"/>
                <w:szCs w:val="24"/>
              </w:rPr>
            </w:pPr>
            <w:r>
              <w:rPr>
                <w:sz w:val="24"/>
                <w:szCs w:val="24"/>
              </w:rPr>
              <w:t>Поставлено обучающихся на профилактический учет</w:t>
            </w:r>
          </w:p>
        </w:tc>
        <w:tc>
          <w:tcPr>
            <w:tcW w:w="3474" w:type="dxa"/>
            <w:tcBorders>
              <w:top w:val="single" w:sz="4" w:space="0" w:color="auto"/>
              <w:left w:val="single" w:sz="4" w:space="0" w:color="auto"/>
              <w:bottom w:val="single" w:sz="4" w:space="0" w:color="auto"/>
              <w:right w:val="single" w:sz="4" w:space="0" w:color="auto"/>
            </w:tcBorders>
          </w:tcPr>
          <w:p w:rsidR="006D14BE" w:rsidRDefault="006D14BE">
            <w:pPr>
              <w:rPr>
                <w:sz w:val="24"/>
                <w:szCs w:val="24"/>
              </w:rPr>
            </w:pPr>
          </w:p>
        </w:tc>
      </w:tr>
    </w:tbl>
    <w:p w:rsidR="006D14BE" w:rsidRDefault="006D14BE" w:rsidP="006D14BE">
      <w:pPr>
        <w:rPr>
          <w:sz w:val="24"/>
          <w:szCs w:val="24"/>
        </w:rPr>
      </w:pPr>
    </w:p>
    <w:p w:rsidR="006D14BE" w:rsidRDefault="006D14BE" w:rsidP="006D14BE">
      <w:pPr>
        <w:rPr>
          <w:sz w:val="24"/>
          <w:szCs w:val="24"/>
        </w:rPr>
      </w:pPr>
    </w:p>
    <w:p w:rsidR="006D14BE" w:rsidRDefault="006D14BE" w:rsidP="006D14BE">
      <w:pPr>
        <w:rPr>
          <w:sz w:val="24"/>
          <w:szCs w:val="24"/>
        </w:rPr>
      </w:pPr>
      <w:r w:rsidRPr="009812E6">
        <w:rPr>
          <w:b/>
          <w:szCs w:val="24"/>
        </w:rPr>
        <w:t>Выводы</w:t>
      </w:r>
      <w:r w:rsidRPr="009812E6">
        <w:rPr>
          <w:szCs w:val="24"/>
        </w:rPr>
        <w:t>:</w:t>
      </w:r>
      <w:r w:rsidR="009812E6">
        <w:rPr>
          <w:szCs w:val="24"/>
        </w:rPr>
        <w:t xml:space="preserve"> </w:t>
      </w:r>
      <w:r>
        <w:rPr>
          <w:sz w:val="24"/>
          <w:szCs w:val="24"/>
        </w:rPr>
        <w:t>_____________________________________________________________________</w:t>
      </w:r>
    </w:p>
    <w:p w:rsidR="006D14BE" w:rsidRDefault="006D14BE" w:rsidP="006D14BE">
      <w:pPr>
        <w:rPr>
          <w:sz w:val="24"/>
          <w:szCs w:val="24"/>
        </w:rPr>
      </w:pPr>
    </w:p>
    <w:p w:rsidR="006D14BE" w:rsidRDefault="006D14BE" w:rsidP="006D14BE">
      <w:pPr>
        <w:rPr>
          <w:sz w:val="24"/>
          <w:szCs w:val="24"/>
        </w:rPr>
      </w:pPr>
    </w:p>
    <w:p w:rsidR="006D14BE" w:rsidRDefault="006D14BE" w:rsidP="006D14BE">
      <w:pPr>
        <w:rPr>
          <w:sz w:val="24"/>
          <w:szCs w:val="24"/>
        </w:rPr>
      </w:pPr>
    </w:p>
    <w:p w:rsidR="006D14BE" w:rsidRPr="009812E6" w:rsidRDefault="006D14BE" w:rsidP="006D14BE">
      <w:pPr>
        <w:pStyle w:val="ConsPlusNonformat"/>
        <w:widowControl/>
        <w:spacing w:line="0" w:lineRule="atLeast"/>
        <w:rPr>
          <w:rFonts w:ascii="Times New Roman" w:hAnsi="Times New Roman" w:cs="Times New Roman"/>
          <w:sz w:val="28"/>
          <w:szCs w:val="24"/>
        </w:rPr>
      </w:pPr>
      <w:r w:rsidRPr="009812E6">
        <w:rPr>
          <w:rFonts w:ascii="Times New Roman" w:hAnsi="Times New Roman" w:cs="Times New Roman"/>
          <w:sz w:val="28"/>
          <w:szCs w:val="24"/>
        </w:rPr>
        <w:t>Руководитель _______________/_______________________</w:t>
      </w:r>
    </w:p>
    <w:p w:rsidR="006D14BE" w:rsidRPr="009812E6" w:rsidRDefault="006D14BE" w:rsidP="006D14BE">
      <w:pPr>
        <w:pStyle w:val="ConsPlusNonformat"/>
        <w:widowControl/>
        <w:spacing w:line="0" w:lineRule="atLeast"/>
        <w:rPr>
          <w:rFonts w:ascii="Times New Roman" w:hAnsi="Times New Roman" w:cs="Times New Roman"/>
          <w:szCs w:val="24"/>
        </w:rPr>
      </w:pPr>
      <w:r w:rsidRPr="009812E6">
        <w:rPr>
          <w:rFonts w:ascii="Times New Roman" w:hAnsi="Times New Roman" w:cs="Times New Roman"/>
          <w:szCs w:val="24"/>
        </w:rPr>
        <w:t xml:space="preserve">                                                (подпись)                          (расшифровка подписи)</w:t>
      </w:r>
    </w:p>
    <w:p w:rsidR="006D14BE" w:rsidRPr="009812E6" w:rsidRDefault="006D14BE" w:rsidP="006D14BE">
      <w:pPr>
        <w:autoSpaceDE w:val="0"/>
        <w:autoSpaceDN w:val="0"/>
        <w:adjustRightInd w:val="0"/>
        <w:spacing w:line="0" w:lineRule="atLeast"/>
        <w:jc w:val="both"/>
        <w:rPr>
          <w:sz w:val="20"/>
          <w:szCs w:val="24"/>
        </w:rPr>
      </w:pPr>
    </w:p>
    <w:p w:rsidR="006D14BE" w:rsidRDefault="006D14BE" w:rsidP="006D14BE">
      <w:pPr>
        <w:autoSpaceDE w:val="0"/>
        <w:autoSpaceDN w:val="0"/>
        <w:adjustRightInd w:val="0"/>
        <w:spacing w:line="0" w:lineRule="atLeast"/>
        <w:ind w:firstLine="540"/>
        <w:jc w:val="both"/>
        <w:rPr>
          <w:sz w:val="24"/>
          <w:szCs w:val="24"/>
        </w:rPr>
      </w:pPr>
      <w:r>
        <w:rPr>
          <w:sz w:val="24"/>
          <w:szCs w:val="24"/>
        </w:rPr>
        <w:t xml:space="preserve">* </w:t>
      </w:r>
      <w:r>
        <w:rPr>
          <w:sz w:val="24"/>
          <w:szCs w:val="24"/>
          <w:vertAlign w:val="superscript"/>
        </w:rPr>
        <w:t>− форма:</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27"/>
        <w:gridCol w:w="1980"/>
        <w:gridCol w:w="2163"/>
        <w:gridCol w:w="3065"/>
      </w:tblGrid>
      <w:tr w:rsidR="006D14BE" w:rsidTr="006D14BE">
        <w:trPr>
          <w:trHeight w:val="397"/>
          <w:jc w:val="center"/>
        </w:trPr>
        <w:tc>
          <w:tcPr>
            <w:tcW w:w="1101"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w:t>
            </w:r>
          </w:p>
          <w:p w:rsidR="006D14BE" w:rsidRPr="002B43DC" w:rsidRDefault="006D14BE">
            <w:pPr>
              <w:widowControl w:val="0"/>
              <w:autoSpaceDE w:val="0"/>
              <w:autoSpaceDN w:val="0"/>
              <w:adjustRightInd w:val="0"/>
              <w:jc w:val="center"/>
              <w:rPr>
                <w:b/>
                <w:sz w:val="24"/>
                <w:szCs w:val="24"/>
              </w:rPr>
            </w:pPr>
            <w:r w:rsidRPr="002B43DC">
              <w:rPr>
                <w:b/>
                <w:sz w:val="24"/>
                <w:szCs w:val="24"/>
              </w:rPr>
              <w:t>п/п</w:t>
            </w:r>
          </w:p>
        </w:tc>
        <w:tc>
          <w:tcPr>
            <w:tcW w:w="1527"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ФИО</w:t>
            </w:r>
          </w:p>
          <w:p w:rsidR="006D14BE" w:rsidRPr="002B43DC" w:rsidRDefault="006D14BE">
            <w:pPr>
              <w:widowControl w:val="0"/>
              <w:autoSpaceDE w:val="0"/>
              <w:autoSpaceDN w:val="0"/>
              <w:adjustRightInd w:val="0"/>
              <w:jc w:val="center"/>
              <w:rPr>
                <w:b/>
                <w:sz w:val="24"/>
                <w:szCs w:val="24"/>
              </w:rPr>
            </w:pPr>
            <w:r w:rsidRPr="002B43DC">
              <w:rPr>
                <w:b/>
                <w:sz w:val="24"/>
                <w:szCs w:val="24"/>
              </w:rPr>
              <w:t>ребенка</w:t>
            </w:r>
          </w:p>
        </w:tc>
        <w:tc>
          <w:tcPr>
            <w:tcW w:w="1980"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Дата рождения</w:t>
            </w:r>
          </w:p>
        </w:tc>
        <w:tc>
          <w:tcPr>
            <w:tcW w:w="2163"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Домашний адрес</w:t>
            </w:r>
          </w:p>
        </w:tc>
        <w:tc>
          <w:tcPr>
            <w:tcW w:w="3065"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Место пребывания,</w:t>
            </w:r>
          </w:p>
          <w:p w:rsidR="006D14BE" w:rsidRPr="002B43DC" w:rsidRDefault="006D14BE">
            <w:pPr>
              <w:widowControl w:val="0"/>
              <w:autoSpaceDE w:val="0"/>
              <w:autoSpaceDN w:val="0"/>
              <w:adjustRightInd w:val="0"/>
              <w:jc w:val="center"/>
              <w:rPr>
                <w:b/>
                <w:sz w:val="24"/>
                <w:szCs w:val="24"/>
              </w:rPr>
            </w:pPr>
            <w:r w:rsidRPr="002B43DC">
              <w:rPr>
                <w:b/>
                <w:sz w:val="24"/>
                <w:szCs w:val="24"/>
              </w:rPr>
              <w:t>обучения</w:t>
            </w:r>
          </w:p>
        </w:tc>
      </w:tr>
      <w:tr w:rsidR="006D14BE" w:rsidTr="006D14BE">
        <w:trPr>
          <w:jc w:val="center"/>
        </w:trPr>
        <w:tc>
          <w:tcPr>
            <w:tcW w:w="1101"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3065"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r>
    </w:tbl>
    <w:p w:rsidR="006D14BE" w:rsidRDefault="006D14BE" w:rsidP="006D14BE">
      <w:pPr>
        <w:autoSpaceDE w:val="0"/>
        <w:autoSpaceDN w:val="0"/>
        <w:adjustRightInd w:val="0"/>
        <w:spacing w:line="0" w:lineRule="atLeast"/>
        <w:ind w:firstLine="540"/>
        <w:jc w:val="both"/>
        <w:rPr>
          <w:sz w:val="24"/>
          <w:szCs w:val="24"/>
        </w:rPr>
      </w:pPr>
    </w:p>
    <w:p w:rsidR="006D14BE" w:rsidRDefault="006D14BE" w:rsidP="006D14BE">
      <w:pPr>
        <w:autoSpaceDE w:val="0"/>
        <w:autoSpaceDN w:val="0"/>
        <w:adjustRightInd w:val="0"/>
        <w:spacing w:line="0" w:lineRule="atLeast"/>
        <w:ind w:firstLine="540"/>
        <w:jc w:val="both"/>
        <w:rPr>
          <w:sz w:val="24"/>
          <w:szCs w:val="24"/>
        </w:rPr>
      </w:pPr>
      <w:r>
        <w:rPr>
          <w:sz w:val="24"/>
          <w:szCs w:val="24"/>
        </w:rPr>
        <w:t xml:space="preserve">** </w:t>
      </w:r>
      <w:r>
        <w:rPr>
          <w:sz w:val="24"/>
          <w:szCs w:val="24"/>
          <w:vertAlign w:val="superscript"/>
        </w:rPr>
        <w:t>− форма: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27"/>
        <w:gridCol w:w="1980"/>
        <w:gridCol w:w="2163"/>
        <w:gridCol w:w="3118"/>
      </w:tblGrid>
      <w:tr w:rsidR="006D14BE" w:rsidTr="002B43DC">
        <w:trPr>
          <w:jc w:val="center"/>
        </w:trPr>
        <w:tc>
          <w:tcPr>
            <w:tcW w:w="1101"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w:t>
            </w:r>
          </w:p>
          <w:p w:rsidR="006D14BE" w:rsidRPr="002B43DC" w:rsidRDefault="006D14BE">
            <w:pPr>
              <w:widowControl w:val="0"/>
              <w:autoSpaceDE w:val="0"/>
              <w:autoSpaceDN w:val="0"/>
              <w:adjustRightInd w:val="0"/>
              <w:jc w:val="center"/>
              <w:rPr>
                <w:b/>
                <w:sz w:val="24"/>
                <w:szCs w:val="24"/>
              </w:rPr>
            </w:pPr>
            <w:r w:rsidRPr="002B43DC">
              <w:rPr>
                <w:b/>
                <w:sz w:val="24"/>
                <w:szCs w:val="24"/>
              </w:rPr>
              <w:t>п/п</w:t>
            </w:r>
          </w:p>
        </w:tc>
        <w:tc>
          <w:tcPr>
            <w:tcW w:w="1527"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 xml:space="preserve">ФИО </w:t>
            </w:r>
          </w:p>
          <w:p w:rsidR="006D14BE" w:rsidRPr="002B43DC" w:rsidRDefault="006D14BE">
            <w:pPr>
              <w:widowControl w:val="0"/>
              <w:autoSpaceDE w:val="0"/>
              <w:autoSpaceDN w:val="0"/>
              <w:adjustRightInd w:val="0"/>
              <w:jc w:val="center"/>
              <w:rPr>
                <w:b/>
                <w:sz w:val="24"/>
                <w:szCs w:val="24"/>
              </w:rPr>
            </w:pPr>
            <w:r w:rsidRPr="002B43DC">
              <w:rPr>
                <w:b/>
                <w:sz w:val="24"/>
                <w:szCs w:val="24"/>
              </w:rPr>
              <w:t>ребенка</w:t>
            </w:r>
          </w:p>
        </w:tc>
        <w:tc>
          <w:tcPr>
            <w:tcW w:w="1980"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Дата рождения</w:t>
            </w:r>
          </w:p>
        </w:tc>
        <w:tc>
          <w:tcPr>
            <w:tcW w:w="2163"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Домашний адрес</w:t>
            </w:r>
          </w:p>
        </w:tc>
        <w:tc>
          <w:tcPr>
            <w:tcW w:w="3118"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Примечание</w:t>
            </w:r>
          </w:p>
        </w:tc>
      </w:tr>
      <w:tr w:rsidR="006D14BE" w:rsidTr="002B43DC">
        <w:trPr>
          <w:jc w:val="center"/>
        </w:trPr>
        <w:tc>
          <w:tcPr>
            <w:tcW w:w="1101"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r>
    </w:tbl>
    <w:p w:rsidR="006D14BE" w:rsidRDefault="006D14BE" w:rsidP="006D14BE">
      <w:pPr>
        <w:autoSpaceDE w:val="0"/>
        <w:autoSpaceDN w:val="0"/>
        <w:adjustRightInd w:val="0"/>
        <w:spacing w:line="0" w:lineRule="atLeast"/>
        <w:ind w:firstLine="540"/>
        <w:jc w:val="both"/>
        <w:rPr>
          <w:sz w:val="24"/>
          <w:szCs w:val="24"/>
        </w:rPr>
      </w:pPr>
    </w:p>
    <w:p w:rsidR="006D14BE" w:rsidRDefault="006D14BE" w:rsidP="006D14BE">
      <w:pPr>
        <w:autoSpaceDE w:val="0"/>
        <w:autoSpaceDN w:val="0"/>
        <w:adjustRightInd w:val="0"/>
        <w:spacing w:line="0" w:lineRule="atLeast"/>
        <w:ind w:firstLine="540"/>
        <w:jc w:val="both"/>
        <w:rPr>
          <w:sz w:val="24"/>
          <w:szCs w:val="24"/>
        </w:rPr>
      </w:pPr>
      <w:r>
        <w:rPr>
          <w:sz w:val="24"/>
          <w:szCs w:val="24"/>
        </w:rPr>
        <w:t xml:space="preserve">*** </w:t>
      </w:r>
      <w:r>
        <w:rPr>
          <w:sz w:val="24"/>
          <w:szCs w:val="24"/>
          <w:vertAlign w:val="superscript"/>
        </w:rPr>
        <w:t>− форма: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27"/>
        <w:gridCol w:w="1980"/>
        <w:gridCol w:w="2163"/>
        <w:gridCol w:w="3118"/>
      </w:tblGrid>
      <w:tr w:rsidR="006D14BE" w:rsidTr="002B43DC">
        <w:trPr>
          <w:jc w:val="center"/>
        </w:trPr>
        <w:tc>
          <w:tcPr>
            <w:tcW w:w="1101"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w:t>
            </w:r>
          </w:p>
          <w:p w:rsidR="006D14BE" w:rsidRPr="002B43DC" w:rsidRDefault="006D14BE">
            <w:pPr>
              <w:widowControl w:val="0"/>
              <w:autoSpaceDE w:val="0"/>
              <w:autoSpaceDN w:val="0"/>
              <w:adjustRightInd w:val="0"/>
              <w:jc w:val="center"/>
              <w:rPr>
                <w:b/>
                <w:sz w:val="24"/>
                <w:szCs w:val="24"/>
              </w:rPr>
            </w:pPr>
            <w:r w:rsidRPr="002B43DC">
              <w:rPr>
                <w:b/>
                <w:sz w:val="24"/>
                <w:szCs w:val="24"/>
              </w:rPr>
              <w:t>п/п</w:t>
            </w:r>
          </w:p>
        </w:tc>
        <w:tc>
          <w:tcPr>
            <w:tcW w:w="1527"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 xml:space="preserve">ФИО </w:t>
            </w:r>
          </w:p>
          <w:p w:rsidR="006D14BE" w:rsidRPr="002B43DC" w:rsidRDefault="006D14BE">
            <w:pPr>
              <w:widowControl w:val="0"/>
              <w:autoSpaceDE w:val="0"/>
              <w:autoSpaceDN w:val="0"/>
              <w:adjustRightInd w:val="0"/>
              <w:jc w:val="center"/>
              <w:rPr>
                <w:b/>
                <w:sz w:val="24"/>
                <w:szCs w:val="24"/>
              </w:rPr>
            </w:pPr>
            <w:r w:rsidRPr="002B43DC">
              <w:rPr>
                <w:b/>
                <w:sz w:val="24"/>
                <w:szCs w:val="24"/>
              </w:rPr>
              <w:t>ребенка</w:t>
            </w:r>
          </w:p>
        </w:tc>
        <w:tc>
          <w:tcPr>
            <w:tcW w:w="1980"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Дата рождения</w:t>
            </w:r>
          </w:p>
        </w:tc>
        <w:tc>
          <w:tcPr>
            <w:tcW w:w="2163"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Домашний адрес</w:t>
            </w:r>
          </w:p>
        </w:tc>
        <w:tc>
          <w:tcPr>
            <w:tcW w:w="3118"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Примечание</w:t>
            </w:r>
          </w:p>
        </w:tc>
      </w:tr>
      <w:tr w:rsidR="006D14BE" w:rsidTr="002B43DC">
        <w:trPr>
          <w:jc w:val="center"/>
        </w:trPr>
        <w:tc>
          <w:tcPr>
            <w:tcW w:w="1101"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center"/>
              <w:rPr>
                <w:sz w:val="24"/>
                <w:szCs w:val="24"/>
              </w:rPr>
            </w:pPr>
          </w:p>
        </w:tc>
      </w:tr>
    </w:tbl>
    <w:p w:rsidR="006D14BE" w:rsidRDefault="006D14BE" w:rsidP="006D14BE">
      <w:pPr>
        <w:autoSpaceDE w:val="0"/>
        <w:autoSpaceDN w:val="0"/>
        <w:adjustRightInd w:val="0"/>
        <w:spacing w:line="0" w:lineRule="atLeast"/>
        <w:ind w:firstLine="540"/>
        <w:jc w:val="both"/>
        <w:rPr>
          <w:sz w:val="24"/>
          <w:szCs w:val="24"/>
        </w:rPr>
      </w:pPr>
    </w:p>
    <w:p w:rsidR="006D14BE" w:rsidRDefault="006D14BE" w:rsidP="006D14BE">
      <w:pPr>
        <w:autoSpaceDE w:val="0"/>
        <w:autoSpaceDN w:val="0"/>
        <w:adjustRightInd w:val="0"/>
        <w:spacing w:line="0" w:lineRule="atLeast"/>
        <w:ind w:firstLine="540"/>
        <w:jc w:val="both"/>
        <w:rPr>
          <w:sz w:val="24"/>
          <w:szCs w:val="24"/>
          <w:vertAlign w:val="superscript"/>
        </w:rPr>
      </w:pPr>
      <w:r>
        <w:rPr>
          <w:sz w:val="24"/>
          <w:szCs w:val="24"/>
        </w:rPr>
        <w:t xml:space="preserve">**** </w:t>
      </w:r>
      <w:r>
        <w:rPr>
          <w:sz w:val="24"/>
          <w:szCs w:val="24"/>
          <w:vertAlign w:val="superscript"/>
        </w:rPr>
        <w:t>− форма: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27"/>
        <w:gridCol w:w="1980"/>
        <w:gridCol w:w="2163"/>
        <w:gridCol w:w="3118"/>
      </w:tblGrid>
      <w:tr w:rsidR="006D14BE" w:rsidTr="002B43DC">
        <w:trPr>
          <w:jc w:val="center"/>
        </w:trPr>
        <w:tc>
          <w:tcPr>
            <w:tcW w:w="1101"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w:t>
            </w:r>
          </w:p>
          <w:p w:rsidR="006D14BE" w:rsidRPr="002B43DC" w:rsidRDefault="006D14BE">
            <w:pPr>
              <w:widowControl w:val="0"/>
              <w:autoSpaceDE w:val="0"/>
              <w:autoSpaceDN w:val="0"/>
              <w:adjustRightInd w:val="0"/>
              <w:jc w:val="center"/>
              <w:rPr>
                <w:b/>
                <w:sz w:val="24"/>
                <w:szCs w:val="24"/>
              </w:rPr>
            </w:pPr>
            <w:r w:rsidRPr="002B43DC">
              <w:rPr>
                <w:b/>
                <w:sz w:val="24"/>
                <w:szCs w:val="24"/>
              </w:rPr>
              <w:t>п/п</w:t>
            </w:r>
          </w:p>
        </w:tc>
        <w:tc>
          <w:tcPr>
            <w:tcW w:w="1527"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ФИО</w:t>
            </w:r>
          </w:p>
          <w:p w:rsidR="006D14BE" w:rsidRPr="002B43DC" w:rsidRDefault="006D14BE">
            <w:pPr>
              <w:widowControl w:val="0"/>
              <w:autoSpaceDE w:val="0"/>
              <w:autoSpaceDN w:val="0"/>
              <w:adjustRightInd w:val="0"/>
              <w:jc w:val="center"/>
              <w:rPr>
                <w:b/>
                <w:sz w:val="24"/>
                <w:szCs w:val="24"/>
              </w:rPr>
            </w:pPr>
            <w:r w:rsidRPr="002B43DC">
              <w:rPr>
                <w:b/>
                <w:sz w:val="24"/>
                <w:szCs w:val="24"/>
              </w:rPr>
              <w:t>ребенка</w:t>
            </w:r>
          </w:p>
        </w:tc>
        <w:tc>
          <w:tcPr>
            <w:tcW w:w="1980"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Дата рождения</w:t>
            </w:r>
          </w:p>
        </w:tc>
        <w:tc>
          <w:tcPr>
            <w:tcW w:w="2163"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Домашний адрес</w:t>
            </w:r>
          </w:p>
        </w:tc>
        <w:tc>
          <w:tcPr>
            <w:tcW w:w="3118" w:type="dxa"/>
            <w:tcBorders>
              <w:top w:val="single" w:sz="4" w:space="0" w:color="auto"/>
              <w:left w:val="single" w:sz="4" w:space="0" w:color="auto"/>
              <w:bottom w:val="single" w:sz="4" w:space="0" w:color="auto"/>
              <w:right w:val="single" w:sz="4" w:space="0" w:color="auto"/>
            </w:tcBorders>
            <w:hideMark/>
          </w:tcPr>
          <w:p w:rsidR="006D14BE" w:rsidRPr="002B43DC" w:rsidRDefault="006D14BE">
            <w:pPr>
              <w:widowControl w:val="0"/>
              <w:autoSpaceDE w:val="0"/>
              <w:autoSpaceDN w:val="0"/>
              <w:adjustRightInd w:val="0"/>
              <w:jc w:val="center"/>
              <w:rPr>
                <w:b/>
                <w:sz w:val="24"/>
                <w:szCs w:val="24"/>
              </w:rPr>
            </w:pPr>
            <w:r w:rsidRPr="002B43DC">
              <w:rPr>
                <w:b/>
                <w:sz w:val="24"/>
                <w:szCs w:val="24"/>
              </w:rPr>
              <w:t>Примечание</w:t>
            </w:r>
          </w:p>
        </w:tc>
      </w:tr>
      <w:tr w:rsidR="006D14BE" w:rsidTr="002B43DC">
        <w:trPr>
          <w:jc w:val="center"/>
        </w:trPr>
        <w:tc>
          <w:tcPr>
            <w:tcW w:w="1101"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6D14BE" w:rsidRDefault="006D14BE">
            <w:pPr>
              <w:widowControl w:val="0"/>
              <w:autoSpaceDE w:val="0"/>
              <w:autoSpaceDN w:val="0"/>
              <w:adjustRightInd w:val="0"/>
              <w:jc w:val="both"/>
              <w:rPr>
                <w:sz w:val="24"/>
                <w:szCs w:val="24"/>
              </w:rPr>
            </w:pPr>
          </w:p>
        </w:tc>
      </w:tr>
    </w:tbl>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4680"/>
        <w:outlineLvl w:val="1"/>
        <w:rPr>
          <w:sz w:val="24"/>
          <w:szCs w:val="24"/>
        </w:rPr>
      </w:pPr>
    </w:p>
    <w:p w:rsidR="006D14BE" w:rsidRDefault="006D14BE" w:rsidP="006D14BE">
      <w:pPr>
        <w:autoSpaceDE w:val="0"/>
        <w:autoSpaceDN w:val="0"/>
        <w:adjustRightInd w:val="0"/>
        <w:spacing w:line="0" w:lineRule="atLeast"/>
        <w:ind w:left="5387"/>
        <w:jc w:val="both"/>
        <w:outlineLvl w:val="1"/>
        <w:rPr>
          <w:sz w:val="24"/>
          <w:szCs w:val="24"/>
        </w:rPr>
      </w:pPr>
      <w:r>
        <w:lastRenderedPageBreak/>
        <w:t>Приложение 3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Default="006D14BE" w:rsidP="006D14BE">
      <w:pPr>
        <w:autoSpaceDE w:val="0"/>
        <w:autoSpaceDN w:val="0"/>
        <w:adjustRightInd w:val="0"/>
        <w:spacing w:line="0" w:lineRule="atLeast"/>
        <w:jc w:val="center"/>
        <w:rPr>
          <w:sz w:val="24"/>
          <w:szCs w:val="24"/>
        </w:rPr>
      </w:pPr>
    </w:p>
    <w:p w:rsidR="002B43DC" w:rsidRDefault="002B43DC" w:rsidP="006D14BE">
      <w:pPr>
        <w:autoSpaceDE w:val="0"/>
        <w:autoSpaceDN w:val="0"/>
        <w:adjustRightInd w:val="0"/>
        <w:spacing w:line="0" w:lineRule="atLeast"/>
        <w:jc w:val="center"/>
        <w:rPr>
          <w:sz w:val="24"/>
          <w:szCs w:val="24"/>
        </w:rPr>
      </w:pPr>
    </w:p>
    <w:p w:rsidR="006D14BE" w:rsidRPr="002B43DC" w:rsidRDefault="006D14BE" w:rsidP="002B43DC">
      <w:pPr>
        <w:pStyle w:val="ConsPlusNonformat"/>
        <w:widowControl/>
        <w:jc w:val="center"/>
        <w:rPr>
          <w:rFonts w:ascii="Times New Roman" w:hAnsi="Times New Roman" w:cs="Times New Roman"/>
          <w:b/>
          <w:sz w:val="28"/>
          <w:szCs w:val="28"/>
        </w:rPr>
      </w:pPr>
      <w:r w:rsidRPr="002B43DC">
        <w:rPr>
          <w:rFonts w:ascii="Times New Roman" w:hAnsi="Times New Roman" w:cs="Times New Roman"/>
          <w:b/>
          <w:sz w:val="28"/>
          <w:szCs w:val="28"/>
        </w:rPr>
        <w:t>Информация</w:t>
      </w:r>
    </w:p>
    <w:p w:rsidR="002B43DC" w:rsidRDefault="006D14BE" w:rsidP="002B43DC">
      <w:pPr>
        <w:pStyle w:val="ConsPlusNonformat"/>
        <w:widowControl/>
        <w:jc w:val="center"/>
        <w:rPr>
          <w:rFonts w:ascii="Times New Roman" w:hAnsi="Times New Roman" w:cs="Times New Roman"/>
          <w:b/>
          <w:sz w:val="28"/>
          <w:szCs w:val="28"/>
        </w:rPr>
      </w:pPr>
      <w:r w:rsidRPr="002B43DC">
        <w:rPr>
          <w:rFonts w:ascii="Times New Roman" w:hAnsi="Times New Roman" w:cs="Times New Roman"/>
          <w:b/>
          <w:sz w:val="28"/>
          <w:szCs w:val="28"/>
        </w:rPr>
        <w:t xml:space="preserve">закрепленного муниципального образовательного учреждения за </w:t>
      </w:r>
    </w:p>
    <w:p w:rsidR="002B43DC" w:rsidRDefault="006D14BE" w:rsidP="002B43DC">
      <w:pPr>
        <w:pStyle w:val="ConsPlusNonformat"/>
        <w:widowControl/>
        <w:jc w:val="center"/>
        <w:rPr>
          <w:rFonts w:ascii="Times New Roman" w:hAnsi="Times New Roman" w:cs="Times New Roman"/>
          <w:b/>
          <w:sz w:val="28"/>
          <w:szCs w:val="28"/>
        </w:rPr>
      </w:pPr>
      <w:r w:rsidRPr="002B43DC">
        <w:rPr>
          <w:rFonts w:ascii="Times New Roman" w:hAnsi="Times New Roman" w:cs="Times New Roman"/>
          <w:b/>
          <w:sz w:val="28"/>
          <w:szCs w:val="28"/>
        </w:rPr>
        <w:t xml:space="preserve">конкретной территорией </w:t>
      </w:r>
      <w:r w:rsidRPr="002B43DC">
        <w:rPr>
          <w:rFonts w:ascii="Times New Roman" w:hAnsi="Times New Roman" w:cs="Times New Roman"/>
          <w:b/>
          <w:bCs/>
          <w:sz w:val="28"/>
          <w:szCs w:val="28"/>
        </w:rPr>
        <w:t>по учету детей</w:t>
      </w:r>
      <w:r w:rsidRPr="002B43DC">
        <w:rPr>
          <w:rFonts w:ascii="Times New Roman" w:hAnsi="Times New Roman" w:cs="Times New Roman"/>
          <w:b/>
          <w:sz w:val="28"/>
          <w:szCs w:val="28"/>
        </w:rPr>
        <w:t xml:space="preserve"> в возрасте от 0 до 18 лет, </w:t>
      </w:r>
    </w:p>
    <w:p w:rsidR="006D14BE" w:rsidRPr="002B43DC" w:rsidRDefault="006D14BE" w:rsidP="002B43DC">
      <w:pPr>
        <w:pStyle w:val="ConsPlusNonformat"/>
        <w:widowControl/>
        <w:jc w:val="center"/>
        <w:rPr>
          <w:rFonts w:ascii="Times New Roman" w:hAnsi="Times New Roman" w:cs="Times New Roman"/>
          <w:b/>
          <w:sz w:val="28"/>
          <w:szCs w:val="28"/>
        </w:rPr>
      </w:pPr>
      <w:r w:rsidRPr="002B43DC">
        <w:rPr>
          <w:rFonts w:ascii="Times New Roman" w:hAnsi="Times New Roman" w:cs="Times New Roman"/>
          <w:b/>
          <w:sz w:val="28"/>
          <w:szCs w:val="28"/>
        </w:rPr>
        <w:t>проживающих на данной территории</w:t>
      </w:r>
    </w:p>
    <w:p w:rsidR="006D14BE" w:rsidRDefault="006D14BE" w:rsidP="006D14BE">
      <w:pPr>
        <w:pStyle w:val="ConsPlusNonformat"/>
        <w:widowControl/>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6D14BE" w:rsidRDefault="006D14BE" w:rsidP="006D14BE">
      <w:pPr>
        <w:pStyle w:val="ConsPlusNonformat"/>
        <w:widowControl/>
        <w:spacing w:line="0" w:lineRule="atLeast"/>
        <w:jc w:val="center"/>
        <w:rPr>
          <w:rFonts w:ascii="Times New Roman" w:hAnsi="Times New Roman" w:cs="Times New Roman"/>
        </w:rPr>
      </w:pPr>
      <w:r>
        <w:rPr>
          <w:rFonts w:ascii="Times New Roman" w:hAnsi="Times New Roman" w:cs="Times New Roman"/>
        </w:rPr>
        <w:t>(наименование общеобразовательного учреждения)</w:t>
      </w:r>
    </w:p>
    <w:p w:rsidR="006D14BE" w:rsidRDefault="006D14BE" w:rsidP="006D14BE">
      <w:pPr>
        <w:autoSpaceDE w:val="0"/>
        <w:autoSpaceDN w:val="0"/>
        <w:adjustRightInd w:val="0"/>
        <w:spacing w:line="0" w:lineRule="atLeast"/>
        <w:ind w:firstLine="5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90"/>
        <w:gridCol w:w="1890"/>
        <w:gridCol w:w="3166"/>
        <w:gridCol w:w="2126"/>
      </w:tblGrid>
      <w:tr w:rsidR="006D14BE" w:rsidTr="002B43DC">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w:t>
            </w:r>
          </w:p>
          <w:p w:rsidR="006D14BE" w:rsidRPr="002B43DC" w:rsidRDefault="006D14BE">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п/п</w:t>
            </w:r>
          </w:p>
        </w:tc>
        <w:tc>
          <w:tcPr>
            <w:tcW w:w="1890"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ФИО ребенка</w:t>
            </w:r>
          </w:p>
        </w:tc>
        <w:tc>
          <w:tcPr>
            <w:tcW w:w="1890"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Год рождения</w:t>
            </w:r>
          </w:p>
        </w:tc>
        <w:tc>
          <w:tcPr>
            <w:tcW w:w="3166" w:type="dxa"/>
            <w:tcBorders>
              <w:top w:val="single" w:sz="4" w:space="0" w:color="auto"/>
              <w:left w:val="single" w:sz="4" w:space="0" w:color="auto"/>
              <w:bottom w:val="single" w:sz="4" w:space="0" w:color="auto"/>
              <w:right w:val="single" w:sz="4" w:space="0" w:color="auto"/>
            </w:tcBorders>
            <w:hideMark/>
          </w:tcPr>
          <w:p w:rsidR="002B43DC" w:rsidRDefault="006D14BE" w:rsidP="002B43DC">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 xml:space="preserve">Адрес места </w:t>
            </w:r>
          </w:p>
          <w:p w:rsidR="006D14BE" w:rsidRPr="002B43DC" w:rsidRDefault="006D14BE" w:rsidP="002B43DC">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жительства/пребывания: постоянно/временно</w:t>
            </w:r>
          </w:p>
        </w:tc>
        <w:tc>
          <w:tcPr>
            <w:tcW w:w="2126"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widowControl/>
              <w:spacing w:line="0" w:lineRule="atLeast"/>
              <w:jc w:val="center"/>
              <w:rPr>
                <w:rFonts w:ascii="Times New Roman" w:hAnsi="Times New Roman" w:cs="Times New Roman"/>
                <w:b/>
                <w:sz w:val="24"/>
                <w:szCs w:val="28"/>
              </w:rPr>
            </w:pPr>
            <w:r w:rsidRPr="002B43DC">
              <w:rPr>
                <w:rFonts w:ascii="Times New Roman" w:hAnsi="Times New Roman" w:cs="Times New Roman"/>
                <w:b/>
                <w:sz w:val="24"/>
                <w:szCs w:val="28"/>
              </w:rPr>
              <w:t>Место обучения, пребывания</w:t>
            </w:r>
          </w:p>
        </w:tc>
      </w:tr>
      <w:tr w:rsidR="006D14BE" w:rsidTr="002B43DC">
        <w:trPr>
          <w:trHeight w:val="240"/>
          <w:jc w:val="center"/>
        </w:trPr>
        <w:tc>
          <w:tcPr>
            <w:tcW w:w="675"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189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189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3166"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2126"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r>
      <w:tr w:rsidR="006D14BE" w:rsidTr="002B43DC">
        <w:trPr>
          <w:trHeight w:val="240"/>
          <w:jc w:val="center"/>
        </w:trPr>
        <w:tc>
          <w:tcPr>
            <w:tcW w:w="675"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189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189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3166"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2126"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r>
      <w:tr w:rsidR="006D14BE" w:rsidTr="002B43DC">
        <w:trPr>
          <w:trHeight w:val="240"/>
          <w:jc w:val="center"/>
        </w:trPr>
        <w:tc>
          <w:tcPr>
            <w:tcW w:w="675"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189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189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3166"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c>
          <w:tcPr>
            <w:tcW w:w="2126"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spacing w:line="0" w:lineRule="atLeast"/>
              <w:rPr>
                <w:rFonts w:ascii="Times New Roman" w:hAnsi="Times New Roman" w:cs="Times New Roman"/>
                <w:b/>
                <w:sz w:val="24"/>
                <w:szCs w:val="28"/>
              </w:rPr>
            </w:pPr>
          </w:p>
        </w:tc>
      </w:tr>
    </w:tbl>
    <w:p w:rsidR="006D14BE" w:rsidRDefault="006D14BE" w:rsidP="006D14BE">
      <w:pPr>
        <w:autoSpaceDE w:val="0"/>
        <w:autoSpaceDN w:val="0"/>
        <w:adjustRightInd w:val="0"/>
        <w:spacing w:line="0" w:lineRule="atLeast"/>
        <w:ind w:firstLine="540"/>
        <w:jc w:val="both"/>
      </w:pPr>
    </w:p>
    <w:p w:rsidR="006D14BE" w:rsidRDefault="006D14BE" w:rsidP="006D14BE">
      <w:pPr>
        <w:autoSpaceDE w:val="0"/>
        <w:autoSpaceDN w:val="0"/>
        <w:adjustRightInd w:val="0"/>
        <w:spacing w:line="0" w:lineRule="atLeast"/>
        <w:ind w:firstLine="540"/>
        <w:jc w:val="both"/>
      </w:pPr>
    </w:p>
    <w:p w:rsidR="006D14BE" w:rsidRDefault="006D14BE" w:rsidP="006D14BE">
      <w:pPr>
        <w:pStyle w:val="ConsPlusNonformat"/>
        <w:widowControl/>
        <w:spacing w:line="0" w:lineRule="atLeast"/>
        <w:rPr>
          <w:rFonts w:ascii="Times New Roman" w:hAnsi="Times New Roman" w:cs="Times New Roman"/>
          <w:sz w:val="28"/>
          <w:szCs w:val="28"/>
        </w:rPr>
      </w:pPr>
      <w:r>
        <w:rPr>
          <w:rFonts w:ascii="Times New Roman" w:hAnsi="Times New Roman" w:cs="Times New Roman"/>
          <w:sz w:val="28"/>
          <w:szCs w:val="28"/>
        </w:rPr>
        <w:t>Руководитель ______________/_______________________</w:t>
      </w:r>
    </w:p>
    <w:p w:rsidR="006D14BE" w:rsidRDefault="006D14BE" w:rsidP="006D14BE">
      <w:pPr>
        <w:pStyle w:val="ConsPlusNonformat"/>
        <w:widowControl/>
        <w:spacing w:line="0" w:lineRule="atLeast"/>
        <w:rPr>
          <w:rFonts w:ascii="Times New Roman" w:hAnsi="Times New Roman" w:cs="Times New Roman"/>
          <w:szCs w:val="28"/>
        </w:rPr>
      </w:pPr>
      <w:r>
        <w:rPr>
          <w:rFonts w:ascii="Times New Roman" w:hAnsi="Times New Roman" w:cs="Times New Roman"/>
          <w:szCs w:val="28"/>
        </w:rPr>
        <w:t xml:space="preserve">                                               (подпись)                      (расшифровка подписи)</w:t>
      </w:r>
    </w:p>
    <w:p w:rsidR="006D14BE" w:rsidRDefault="006D14BE" w:rsidP="006D14BE">
      <w:pPr>
        <w:autoSpaceDE w:val="0"/>
        <w:autoSpaceDN w:val="0"/>
        <w:adjustRightInd w:val="0"/>
        <w:spacing w:line="0" w:lineRule="atLeast"/>
        <w:ind w:firstLine="540"/>
        <w:jc w:val="both"/>
        <w:rPr>
          <w:sz w:val="20"/>
        </w:rPr>
      </w:pPr>
    </w:p>
    <w:p w:rsidR="006D14BE" w:rsidRDefault="006D14BE" w:rsidP="006D14BE">
      <w:pPr>
        <w:spacing w:line="0" w:lineRule="atLeast"/>
        <w:rPr>
          <w:sz w:val="22"/>
          <w:szCs w:val="22"/>
        </w:rPr>
      </w:pPr>
    </w:p>
    <w:p w:rsidR="006D14BE" w:rsidRDefault="006D14BE" w:rsidP="006D14BE">
      <w:pPr>
        <w:spacing w:line="0" w:lineRule="atLeast"/>
        <w:rPr>
          <w:sz w:val="22"/>
          <w:szCs w:val="22"/>
        </w:rPr>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jc w:val="right"/>
        <w:outlineLvl w:val="1"/>
      </w:pPr>
    </w:p>
    <w:p w:rsidR="006D14BE" w:rsidRDefault="006D14BE" w:rsidP="006D14BE">
      <w:pPr>
        <w:autoSpaceDE w:val="0"/>
        <w:autoSpaceDN w:val="0"/>
        <w:adjustRightInd w:val="0"/>
        <w:spacing w:line="0" w:lineRule="atLeast"/>
        <w:ind w:left="5387"/>
        <w:jc w:val="both"/>
        <w:outlineLvl w:val="1"/>
        <w:rPr>
          <w:sz w:val="24"/>
          <w:szCs w:val="24"/>
        </w:rPr>
      </w:pPr>
      <w:r>
        <w:lastRenderedPageBreak/>
        <w:t>Приложение 4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Default="006D14BE" w:rsidP="006D14BE">
      <w:pPr>
        <w:pStyle w:val="ConsPlusTitle"/>
        <w:widowControl/>
        <w:jc w:val="center"/>
        <w:rPr>
          <w:rFonts w:ascii="Times New Roman" w:hAnsi="Times New Roman" w:cs="Times New Roman"/>
          <w:b w:val="0"/>
          <w:sz w:val="28"/>
          <w:szCs w:val="28"/>
        </w:rPr>
      </w:pPr>
    </w:p>
    <w:p w:rsidR="002B43DC" w:rsidRPr="002B43DC" w:rsidRDefault="002B43DC" w:rsidP="006D14BE">
      <w:pPr>
        <w:pStyle w:val="ConsPlusTitle"/>
        <w:widowControl/>
        <w:jc w:val="center"/>
        <w:rPr>
          <w:rFonts w:ascii="Times New Roman" w:hAnsi="Times New Roman" w:cs="Times New Roman"/>
          <w:b w:val="0"/>
          <w:sz w:val="28"/>
          <w:szCs w:val="28"/>
        </w:rPr>
      </w:pPr>
    </w:p>
    <w:p w:rsidR="006D14BE" w:rsidRPr="002B43DC" w:rsidRDefault="006D14BE" w:rsidP="006D14BE">
      <w:pPr>
        <w:pStyle w:val="ConsPlusTitle"/>
        <w:widowControl/>
        <w:jc w:val="center"/>
        <w:rPr>
          <w:rFonts w:ascii="Times New Roman" w:hAnsi="Times New Roman" w:cs="Times New Roman"/>
          <w:sz w:val="28"/>
          <w:szCs w:val="28"/>
        </w:rPr>
      </w:pPr>
      <w:r w:rsidRPr="002B43DC">
        <w:rPr>
          <w:rFonts w:ascii="Times New Roman" w:hAnsi="Times New Roman" w:cs="Times New Roman"/>
          <w:sz w:val="28"/>
          <w:szCs w:val="28"/>
        </w:rPr>
        <w:t>Сведения</w:t>
      </w:r>
    </w:p>
    <w:p w:rsidR="006D14BE" w:rsidRPr="002B43DC" w:rsidRDefault="006D14BE" w:rsidP="006D14BE">
      <w:pPr>
        <w:pStyle w:val="ConsPlusTitle"/>
        <w:widowControl/>
        <w:jc w:val="center"/>
        <w:rPr>
          <w:rFonts w:ascii="Times New Roman" w:hAnsi="Times New Roman" w:cs="Times New Roman"/>
          <w:sz w:val="28"/>
          <w:szCs w:val="28"/>
        </w:rPr>
      </w:pPr>
      <w:r w:rsidRPr="002B43DC">
        <w:rPr>
          <w:rFonts w:ascii="Times New Roman" w:hAnsi="Times New Roman" w:cs="Times New Roman"/>
          <w:sz w:val="28"/>
          <w:szCs w:val="28"/>
        </w:rPr>
        <w:t xml:space="preserve">о несовершеннолетних, не посещающих или систематически </w:t>
      </w:r>
    </w:p>
    <w:p w:rsidR="006D14BE" w:rsidRPr="002B43DC" w:rsidRDefault="006D14BE" w:rsidP="006D14BE">
      <w:pPr>
        <w:pStyle w:val="ConsPlusTitle"/>
        <w:widowControl/>
        <w:jc w:val="center"/>
        <w:rPr>
          <w:rFonts w:ascii="Times New Roman" w:hAnsi="Times New Roman" w:cs="Times New Roman"/>
          <w:sz w:val="28"/>
          <w:szCs w:val="28"/>
        </w:rPr>
      </w:pPr>
      <w:r w:rsidRPr="002B43DC">
        <w:rPr>
          <w:rFonts w:ascii="Times New Roman" w:hAnsi="Times New Roman" w:cs="Times New Roman"/>
          <w:sz w:val="28"/>
          <w:szCs w:val="28"/>
        </w:rPr>
        <w:t xml:space="preserve">пропускающих по неуважительной причине занятия более 10 дней </w:t>
      </w:r>
    </w:p>
    <w:p w:rsidR="006D14BE" w:rsidRPr="002B43DC" w:rsidRDefault="006D14BE" w:rsidP="006D14BE">
      <w:pPr>
        <w:pStyle w:val="ConsPlusTitle"/>
        <w:widowControl/>
        <w:jc w:val="center"/>
        <w:rPr>
          <w:rFonts w:ascii="Times New Roman" w:hAnsi="Times New Roman" w:cs="Times New Roman"/>
          <w:sz w:val="28"/>
          <w:szCs w:val="28"/>
        </w:rPr>
      </w:pPr>
      <w:r w:rsidRPr="002B43DC">
        <w:rPr>
          <w:rFonts w:ascii="Times New Roman" w:hAnsi="Times New Roman" w:cs="Times New Roman"/>
          <w:sz w:val="28"/>
          <w:szCs w:val="28"/>
        </w:rPr>
        <w:t xml:space="preserve">в 20__ году </w:t>
      </w:r>
    </w:p>
    <w:p w:rsidR="006D14BE" w:rsidRDefault="006D14BE" w:rsidP="006D14B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w:t>
      </w:r>
    </w:p>
    <w:p w:rsidR="006D14BE" w:rsidRDefault="006D14BE" w:rsidP="006D14BE">
      <w:pPr>
        <w:pStyle w:val="ConsPlusTitle"/>
        <w:widowControl/>
        <w:jc w:val="center"/>
        <w:rPr>
          <w:rFonts w:ascii="Times New Roman" w:hAnsi="Times New Roman" w:cs="Times New Roman"/>
          <w:b w:val="0"/>
        </w:rPr>
      </w:pPr>
      <w:r>
        <w:rPr>
          <w:rFonts w:ascii="Times New Roman" w:hAnsi="Times New Roman" w:cs="Times New Roman"/>
          <w:b w:val="0"/>
        </w:rPr>
        <w:t>(указать наименование образовательного учреждения, направляющего сведения)</w:t>
      </w:r>
    </w:p>
    <w:p w:rsidR="006D14BE" w:rsidRDefault="006D14BE" w:rsidP="006D14BE">
      <w:pPr>
        <w:autoSpaceDE w:val="0"/>
        <w:autoSpaceDN w:val="0"/>
        <w:adjustRightInd w:val="0"/>
        <w:ind w:firstLine="540"/>
        <w:jc w:val="both"/>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133"/>
        <w:gridCol w:w="1559"/>
        <w:gridCol w:w="864"/>
        <w:gridCol w:w="979"/>
        <w:gridCol w:w="1455"/>
        <w:gridCol w:w="1620"/>
        <w:gridCol w:w="1837"/>
        <w:gridCol w:w="190"/>
      </w:tblGrid>
      <w:tr w:rsidR="006D14BE" w:rsidTr="002B43DC">
        <w:trPr>
          <w:gridAfter w:val="1"/>
          <w:wAfter w:w="190" w:type="dxa"/>
          <w:trHeight w:val="960"/>
          <w:jc w:val="center"/>
        </w:trPr>
        <w:tc>
          <w:tcPr>
            <w:tcW w:w="668"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п/п</w:t>
            </w:r>
          </w:p>
        </w:tc>
        <w:tc>
          <w:tcPr>
            <w:tcW w:w="1133"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ФИО </w:t>
            </w:r>
          </w:p>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ребенка </w:t>
            </w:r>
          </w:p>
        </w:tc>
        <w:tc>
          <w:tcPr>
            <w:tcW w:w="1559"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Количество пропущенных дней, занятий</w:t>
            </w:r>
          </w:p>
        </w:tc>
        <w:tc>
          <w:tcPr>
            <w:tcW w:w="864"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Дата рождения</w:t>
            </w:r>
          </w:p>
        </w:tc>
        <w:tc>
          <w:tcPr>
            <w:tcW w:w="979" w:type="dxa"/>
            <w:tcBorders>
              <w:top w:val="single" w:sz="4" w:space="0" w:color="auto"/>
              <w:left w:val="single" w:sz="4" w:space="0" w:color="auto"/>
              <w:bottom w:val="single" w:sz="4" w:space="0" w:color="auto"/>
              <w:right w:val="single" w:sz="4" w:space="0" w:color="auto"/>
            </w:tcBorders>
            <w:hideMark/>
          </w:tcPr>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Класс </w:t>
            </w:r>
          </w:p>
        </w:tc>
        <w:tc>
          <w:tcPr>
            <w:tcW w:w="1455" w:type="dxa"/>
            <w:tcBorders>
              <w:top w:val="single" w:sz="4" w:space="0" w:color="auto"/>
              <w:left w:val="single" w:sz="4" w:space="0" w:color="auto"/>
              <w:bottom w:val="single" w:sz="4" w:space="0" w:color="auto"/>
              <w:right w:val="single" w:sz="4" w:space="0" w:color="auto"/>
            </w:tcBorders>
            <w:hideMark/>
          </w:tcPr>
          <w:p w:rsid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Данные о родителях (законных представителях) ФИО, </w:t>
            </w:r>
          </w:p>
          <w:p w:rsid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контактные </w:t>
            </w:r>
          </w:p>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телефоны</w:t>
            </w:r>
          </w:p>
        </w:tc>
        <w:tc>
          <w:tcPr>
            <w:tcW w:w="1620" w:type="dxa"/>
            <w:tcBorders>
              <w:top w:val="single" w:sz="4" w:space="0" w:color="auto"/>
              <w:left w:val="single" w:sz="4" w:space="0" w:color="auto"/>
              <w:bottom w:val="single" w:sz="4" w:space="0" w:color="auto"/>
              <w:right w:val="single" w:sz="4" w:space="0" w:color="auto"/>
            </w:tcBorders>
            <w:hideMark/>
          </w:tcPr>
          <w:p w:rsidR="002B43DC" w:rsidRDefault="006D14BE" w:rsidP="002B43DC">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Адрес места жительства/пребывания: </w:t>
            </w:r>
          </w:p>
          <w:p w:rsidR="006D14BE" w:rsidRPr="002B43DC" w:rsidRDefault="006D14BE" w:rsidP="002B43DC">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постоянно/временно  </w:t>
            </w:r>
          </w:p>
        </w:tc>
        <w:tc>
          <w:tcPr>
            <w:tcW w:w="1837" w:type="dxa"/>
            <w:tcBorders>
              <w:top w:val="single" w:sz="4" w:space="0" w:color="auto"/>
              <w:left w:val="single" w:sz="4" w:space="0" w:color="auto"/>
              <w:bottom w:val="single" w:sz="4" w:space="0" w:color="auto"/>
              <w:right w:val="single" w:sz="4" w:space="0" w:color="auto"/>
            </w:tcBorders>
            <w:hideMark/>
          </w:tcPr>
          <w:p w:rsid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 xml:space="preserve">Принятие </w:t>
            </w:r>
          </w:p>
          <w:p w:rsidR="006D14BE" w:rsidRPr="002B43DC" w:rsidRDefault="006D14BE">
            <w:pPr>
              <w:pStyle w:val="ConsPlusCell"/>
              <w:jc w:val="center"/>
              <w:rPr>
                <w:rFonts w:ascii="Times New Roman" w:hAnsi="Times New Roman" w:cs="Times New Roman"/>
                <w:b/>
                <w:sz w:val="24"/>
                <w:szCs w:val="28"/>
              </w:rPr>
            </w:pPr>
            <w:r w:rsidRPr="002B43DC">
              <w:rPr>
                <w:rFonts w:ascii="Times New Roman" w:hAnsi="Times New Roman" w:cs="Times New Roman"/>
                <w:b/>
                <w:sz w:val="24"/>
                <w:szCs w:val="28"/>
              </w:rPr>
              <w:t>меры в образовательном учреждении по возвращению несовершеннолетнего к занятиям</w:t>
            </w:r>
          </w:p>
        </w:tc>
      </w:tr>
      <w:tr w:rsidR="006D14BE" w:rsidTr="002B43DC">
        <w:trPr>
          <w:trHeight w:val="240"/>
          <w:jc w:val="center"/>
        </w:trPr>
        <w:tc>
          <w:tcPr>
            <w:tcW w:w="668"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rPr>
                <w:rFonts w:ascii="Times New Roman" w:hAnsi="Times New Roman" w:cs="Times New Roman"/>
                <w:sz w:val="24"/>
                <w:szCs w:val="28"/>
              </w:rPr>
            </w:pPr>
          </w:p>
        </w:tc>
        <w:tc>
          <w:tcPr>
            <w:tcW w:w="1133"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rPr>
                <w:rFonts w:ascii="Times New Roman" w:hAnsi="Times New Roman" w:cs="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rPr>
                <w:rFonts w:ascii="Times New Roman" w:hAnsi="Times New Roman" w:cs="Times New Roman"/>
                <w:sz w:val="24"/>
                <w:szCs w:val="28"/>
              </w:rPr>
            </w:pPr>
          </w:p>
        </w:tc>
        <w:tc>
          <w:tcPr>
            <w:tcW w:w="864"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ind w:right="-70"/>
              <w:rPr>
                <w:rFonts w:ascii="Times New Roman" w:hAnsi="Times New Roman" w:cs="Times New Roman"/>
                <w:sz w:val="24"/>
                <w:szCs w:val="28"/>
              </w:rPr>
            </w:pPr>
          </w:p>
        </w:tc>
        <w:tc>
          <w:tcPr>
            <w:tcW w:w="979"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ind w:right="-70"/>
              <w:rPr>
                <w:rFonts w:ascii="Times New Roman" w:hAnsi="Times New Roman" w:cs="Times New Roman"/>
                <w:sz w:val="24"/>
                <w:szCs w:val="28"/>
              </w:rPr>
            </w:pPr>
          </w:p>
        </w:tc>
        <w:tc>
          <w:tcPr>
            <w:tcW w:w="1455"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rPr>
                <w:rFonts w:ascii="Times New Roman" w:hAnsi="Times New Roman" w:cs="Times New Roman"/>
                <w:sz w:val="24"/>
                <w:szCs w:val="28"/>
              </w:rPr>
            </w:pPr>
          </w:p>
        </w:tc>
        <w:tc>
          <w:tcPr>
            <w:tcW w:w="2027" w:type="dxa"/>
            <w:gridSpan w:val="2"/>
            <w:tcBorders>
              <w:top w:val="single" w:sz="4" w:space="0" w:color="auto"/>
              <w:left w:val="single" w:sz="4" w:space="0" w:color="auto"/>
              <w:bottom w:val="single" w:sz="4" w:space="0" w:color="auto"/>
              <w:right w:val="single" w:sz="4" w:space="0" w:color="auto"/>
            </w:tcBorders>
          </w:tcPr>
          <w:p w:rsidR="006D14BE" w:rsidRDefault="006D14BE">
            <w:pPr>
              <w:pStyle w:val="ConsPlusCell"/>
              <w:widowControl/>
              <w:rPr>
                <w:rFonts w:ascii="Times New Roman" w:hAnsi="Times New Roman" w:cs="Times New Roman"/>
                <w:sz w:val="24"/>
                <w:szCs w:val="28"/>
              </w:rPr>
            </w:pPr>
          </w:p>
        </w:tc>
      </w:tr>
    </w:tbl>
    <w:p w:rsidR="006D14BE" w:rsidRDefault="006D14BE" w:rsidP="006D14BE">
      <w:pPr>
        <w:autoSpaceDE w:val="0"/>
        <w:autoSpaceDN w:val="0"/>
        <w:adjustRightInd w:val="0"/>
        <w:ind w:firstLine="540"/>
        <w:jc w:val="both"/>
      </w:pPr>
    </w:p>
    <w:p w:rsidR="006D14BE" w:rsidRDefault="006D14BE" w:rsidP="006D14BE">
      <w:pPr>
        <w:autoSpaceDE w:val="0"/>
        <w:autoSpaceDN w:val="0"/>
        <w:adjustRightInd w:val="0"/>
        <w:ind w:firstLine="540"/>
        <w:jc w:val="both"/>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Руководитель</w:t>
      </w:r>
      <w:r w:rsidR="002B43DC">
        <w:rPr>
          <w:rFonts w:ascii="Times New Roman" w:hAnsi="Times New Roman" w:cs="Times New Roman"/>
          <w:sz w:val="28"/>
          <w:szCs w:val="28"/>
        </w:rPr>
        <w:t xml:space="preserve"> </w:t>
      </w:r>
      <w:r>
        <w:rPr>
          <w:rFonts w:ascii="Times New Roman" w:hAnsi="Times New Roman" w:cs="Times New Roman"/>
          <w:sz w:val="28"/>
          <w:szCs w:val="28"/>
        </w:rPr>
        <w:t>_______________   ________________________</w:t>
      </w:r>
    </w:p>
    <w:p w:rsidR="006D14BE" w:rsidRDefault="006D14BE" w:rsidP="006D14BE">
      <w:pPr>
        <w:pStyle w:val="ConsPlusNonformat"/>
        <w:widowControl/>
        <w:rPr>
          <w:rFonts w:ascii="Times New Roman" w:hAnsi="Times New Roman" w:cs="Times New Roman"/>
        </w:rPr>
      </w:pPr>
      <w:r>
        <w:rPr>
          <w:rFonts w:ascii="Times New Roman" w:hAnsi="Times New Roman" w:cs="Times New Roman"/>
        </w:rPr>
        <w:t xml:space="preserve">                     </w:t>
      </w:r>
      <w:r w:rsidR="002B43DC">
        <w:rPr>
          <w:rFonts w:ascii="Times New Roman" w:hAnsi="Times New Roman" w:cs="Times New Roman"/>
        </w:rPr>
        <w:t xml:space="preserve">                         </w:t>
      </w:r>
      <w:r>
        <w:rPr>
          <w:rFonts w:ascii="Times New Roman" w:hAnsi="Times New Roman" w:cs="Times New Roman"/>
        </w:rPr>
        <w:t xml:space="preserve">  (подпись)                                               (ФИО)</w:t>
      </w: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М.П.                                             Дата:</w:t>
      </w: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w:t>
      </w: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spacing w:line="0" w:lineRule="atLeast"/>
        <w:ind w:left="5387"/>
        <w:jc w:val="both"/>
        <w:outlineLvl w:val="1"/>
        <w:rPr>
          <w:b/>
        </w:rPr>
      </w:pPr>
      <w:r>
        <w:lastRenderedPageBreak/>
        <w:t>Приложение 5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Default="006D14BE" w:rsidP="006D14BE">
      <w:pPr>
        <w:pStyle w:val="ConsPlusTitle"/>
        <w:widowControl/>
        <w:jc w:val="center"/>
        <w:rPr>
          <w:rFonts w:ascii="Times New Roman" w:hAnsi="Times New Roman" w:cs="Times New Roman"/>
          <w:sz w:val="28"/>
          <w:szCs w:val="28"/>
        </w:rPr>
      </w:pPr>
    </w:p>
    <w:p w:rsidR="002B43DC" w:rsidRDefault="002B43DC" w:rsidP="006D14BE">
      <w:pPr>
        <w:pStyle w:val="ConsPlusTitle"/>
        <w:widowControl/>
        <w:jc w:val="center"/>
        <w:rPr>
          <w:rFonts w:ascii="Times New Roman" w:hAnsi="Times New Roman" w:cs="Times New Roman"/>
          <w:sz w:val="28"/>
          <w:szCs w:val="28"/>
        </w:rPr>
      </w:pPr>
    </w:p>
    <w:p w:rsidR="006D14BE" w:rsidRDefault="006D14BE" w:rsidP="006D14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Сведения</w:t>
      </w:r>
    </w:p>
    <w:p w:rsidR="006D14BE" w:rsidRDefault="006D14BE" w:rsidP="006D14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детях, завершающих получение дошкольного образования</w:t>
      </w:r>
    </w:p>
    <w:p w:rsidR="006D14BE" w:rsidRDefault="006D14BE" w:rsidP="006D14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20__ году и подлежащих приему в 1 класс</w:t>
      </w:r>
    </w:p>
    <w:p w:rsidR="006D14BE" w:rsidRDefault="006D14BE" w:rsidP="006D14B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w:t>
      </w:r>
    </w:p>
    <w:p w:rsidR="006D14BE" w:rsidRDefault="006D14BE" w:rsidP="006D14BE">
      <w:pPr>
        <w:pStyle w:val="ConsPlusTitle"/>
        <w:widowControl/>
        <w:jc w:val="center"/>
        <w:rPr>
          <w:rFonts w:ascii="Times New Roman" w:hAnsi="Times New Roman" w:cs="Times New Roman"/>
          <w:b w:val="0"/>
        </w:rPr>
      </w:pPr>
      <w:r>
        <w:rPr>
          <w:rFonts w:ascii="Times New Roman" w:hAnsi="Times New Roman" w:cs="Times New Roman"/>
          <w:b w:val="0"/>
        </w:rPr>
        <w:t>(указать наименование дошкольного учреждения, направляющего сведения)</w:t>
      </w:r>
    </w:p>
    <w:p w:rsidR="006D14BE" w:rsidRDefault="006D14BE" w:rsidP="006D14BE">
      <w:pPr>
        <w:autoSpaceDE w:val="0"/>
        <w:autoSpaceDN w:val="0"/>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67"/>
        <w:gridCol w:w="2027"/>
        <w:gridCol w:w="2934"/>
        <w:gridCol w:w="2933"/>
      </w:tblGrid>
      <w:tr w:rsidR="006D14BE" w:rsidTr="006D14BE">
        <w:trPr>
          <w:trHeight w:val="960"/>
          <w:jc w:val="center"/>
        </w:trPr>
        <w:tc>
          <w:tcPr>
            <w:tcW w:w="675"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п/п</w:t>
            </w:r>
          </w:p>
        </w:tc>
        <w:tc>
          <w:tcPr>
            <w:tcW w:w="1267"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ФИО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ребенка   </w:t>
            </w:r>
          </w:p>
        </w:tc>
        <w:tc>
          <w:tcPr>
            <w:tcW w:w="2027"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Дата рождения</w:t>
            </w:r>
          </w:p>
        </w:tc>
        <w:tc>
          <w:tcPr>
            <w:tcW w:w="2934" w:type="dxa"/>
            <w:tcBorders>
              <w:top w:val="single" w:sz="4" w:space="0" w:color="auto"/>
              <w:left w:val="single" w:sz="4" w:space="0" w:color="auto"/>
              <w:bottom w:val="single" w:sz="4" w:space="0" w:color="auto"/>
              <w:right w:val="single" w:sz="4" w:space="0" w:color="auto"/>
            </w:tcBorders>
            <w:hideMark/>
          </w:tcPr>
          <w:p w:rsidR="004A6E2B" w:rsidRDefault="006D14BE" w:rsidP="004A6E2B">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Адрес места </w:t>
            </w:r>
          </w:p>
          <w:p w:rsidR="004A6E2B" w:rsidRDefault="006D14BE" w:rsidP="004A6E2B">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жительства/пребывания: </w:t>
            </w:r>
          </w:p>
          <w:p w:rsidR="006D14BE" w:rsidRPr="004A6E2B" w:rsidRDefault="006D14BE" w:rsidP="004A6E2B">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посто</w:t>
            </w:r>
            <w:r w:rsidR="004A6E2B">
              <w:rPr>
                <w:rFonts w:ascii="Times New Roman" w:hAnsi="Times New Roman" w:cs="Times New Roman"/>
                <w:b/>
                <w:sz w:val="24"/>
                <w:szCs w:val="28"/>
              </w:rPr>
              <w:t>янно/</w:t>
            </w:r>
            <w:r w:rsidRPr="004A6E2B">
              <w:rPr>
                <w:rFonts w:ascii="Times New Roman" w:hAnsi="Times New Roman" w:cs="Times New Roman"/>
                <w:b/>
                <w:sz w:val="24"/>
                <w:szCs w:val="28"/>
              </w:rPr>
              <w:t xml:space="preserve">временно  </w:t>
            </w:r>
          </w:p>
        </w:tc>
        <w:tc>
          <w:tcPr>
            <w:tcW w:w="2933"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Предполагаемое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общеобразовательное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учреждение для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поступления в 1-й класс       </w:t>
            </w:r>
          </w:p>
        </w:tc>
      </w:tr>
      <w:tr w:rsidR="006D14BE" w:rsidTr="006D14BE">
        <w:trPr>
          <w:trHeight w:val="240"/>
          <w:jc w:val="center"/>
        </w:trPr>
        <w:tc>
          <w:tcPr>
            <w:tcW w:w="675"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267"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2027"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2934"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2933"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r>
    </w:tbl>
    <w:p w:rsidR="006D14BE" w:rsidRDefault="006D14BE" w:rsidP="006D14BE">
      <w:pPr>
        <w:autoSpaceDE w:val="0"/>
        <w:autoSpaceDN w:val="0"/>
        <w:adjustRightInd w:val="0"/>
        <w:ind w:firstLine="540"/>
        <w:jc w:val="both"/>
      </w:pPr>
    </w:p>
    <w:p w:rsidR="006D14BE" w:rsidRDefault="006D14BE" w:rsidP="006D14BE">
      <w:pPr>
        <w:autoSpaceDE w:val="0"/>
        <w:autoSpaceDN w:val="0"/>
        <w:adjustRightInd w:val="0"/>
        <w:ind w:firstLine="540"/>
        <w:jc w:val="both"/>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Руководитель</w:t>
      </w:r>
      <w:r w:rsidR="004A6E2B">
        <w:rPr>
          <w:rFonts w:ascii="Times New Roman" w:hAnsi="Times New Roman" w:cs="Times New Roman"/>
          <w:sz w:val="28"/>
          <w:szCs w:val="28"/>
        </w:rPr>
        <w:t xml:space="preserve"> </w:t>
      </w:r>
      <w:r>
        <w:rPr>
          <w:rFonts w:ascii="Times New Roman" w:hAnsi="Times New Roman" w:cs="Times New Roman"/>
          <w:sz w:val="28"/>
          <w:szCs w:val="28"/>
        </w:rPr>
        <w:t>____________________   ________________________</w:t>
      </w:r>
    </w:p>
    <w:p w:rsidR="006D14BE" w:rsidRDefault="006D14BE" w:rsidP="006D14BE">
      <w:pPr>
        <w:pStyle w:val="ConsPlusNonformat"/>
        <w:widowControl/>
        <w:rPr>
          <w:rFonts w:ascii="Times New Roman" w:hAnsi="Times New Roman" w:cs="Times New Roman"/>
          <w:szCs w:val="28"/>
        </w:rPr>
      </w:pPr>
      <w:r>
        <w:rPr>
          <w:rFonts w:ascii="Times New Roman" w:hAnsi="Times New Roman" w:cs="Times New Roman"/>
          <w:szCs w:val="28"/>
        </w:rPr>
        <w:t xml:space="preserve">                                                             (подпись)                                               (ФИО)</w:t>
      </w: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М.П.                                             Дата:</w:t>
      </w: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w:t>
      </w:r>
    </w:p>
    <w:p w:rsidR="006D14BE" w:rsidRDefault="006D14BE" w:rsidP="006D14BE">
      <w:pPr>
        <w:autoSpaceDE w:val="0"/>
        <w:autoSpaceDN w:val="0"/>
        <w:adjustRightInd w:val="0"/>
        <w:ind w:firstLine="540"/>
        <w:jc w:val="both"/>
        <w:rPr>
          <w:sz w:val="24"/>
          <w:szCs w:val="24"/>
        </w:rPr>
      </w:pPr>
    </w:p>
    <w:p w:rsidR="006D14BE" w:rsidRDefault="006D14BE" w:rsidP="006D14BE">
      <w:pPr>
        <w:autoSpaceDE w:val="0"/>
        <w:autoSpaceDN w:val="0"/>
        <w:adjustRightInd w:val="0"/>
        <w:ind w:firstLine="540"/>
        <w:jc w:val="both"/>
        <w:rPr>
          <w:sz w:val="22"/>
          <w:szCs w:val="22"/>
        </w:rPr>
      </w:pPr>
    </w:p>
    <w:p w:rsidR="006D14BE" w:rsidRDefault="006D14BE" w:rsidP="006D14BE">
      <w:pPr>
        <w:autoSpaceDE w:val="0"/>
        <w:autoSpaceDN w:val="0"/>
        <w:adjustRightInd w:val="0"/>
        <w:ind w:firstLine="540"/>
        <w:jc w:val="both"/>
        <w:rPr>
          <w:sz w:val="22"/>
          <w:szCs w:val="22"/>
        </w:rPr>
      </w:pPr>
    </w:p>
    <w:p w:rsidR="006D14BE" w:rsidRDefault="006D14BE" w:rsidP="006D14BE">
      <w:pPr>
        <w:autoSpaceDE w:val="0"/>
        <w:autoSpaceDN w:val="0"/>
        <w:adjustRightInd w:val="0"/>
        <w:ind w:firstLine="540"/>
        <w:jc w:val="both"/>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ind w:left="5387"/>
        <w:jc w:val="both"/>
        <w:outlineLvl w:val="1"/>
        <w:rPr>
          <w:b/>
          <w:sz w:val="24"/>
          <w:szCs w:val="24"/>
        </w:rPr>
      </w:pPr>
      <w:r>
        <w:lastRenderedPageBreak/>
        <w:t>Приложение 6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Default="006D14BE" w:rsidP="006D14BE">
      <w:pPr>
        <w:pStyle w:val="ConsPlusTitle"/>
        <w:widowControl/>
        <w:jc w:val="center"/>
        <w:rPr>
          <w:rFonts w:ascii="Times New Roman" w:hAnsi="Times New Roman" w:cs="Times New Roman"/>
          <w:sz w:val="28"/>
          <w:szCs w:val="28"/>
        </w:rPr>
      </w:pPr>
    </w:p>
    <w:p w:rsidR="004A6E2B" w:rsidRDefault="004A6E2B" w:rsidP="006D14BE">
      <w:pPr>
        <w:pStyle w:val="ConsPlusTitle"/>
        <w:widowControl/>
        <w:jc w:val="center"/>
        <w:rPr>
          <w:rFonts w:ascii="Times New Roman" w:hAnsi="Times New Roman" w:cs="Times New Roman"/>
          <w:sz w:val="28"/>
          <w:szCs w:val="28"/>
        </w:rPr>
      </w:pPr>
    </w:p>
    <w:p w:rsidR="006D14BE" w:rsidRPr="004A6E2B" w:rsidRDefault="006D14BE" w:rsidP="006D14BE">
      <w:pPr>
        <w:pStyle w:val="ConsPlusTitle"/>
        <w:widowControl/>
        <w:jc w:val="center"/>
        <w:rPr>
          <w:rFonts w:ascii="Times New Roman" w:hAnsi="Times New Roman" w:cs="Times New Roman"/>
          <w:sz w:val="28"/>
          <w:szCs w:val="28"/>
        </w:rPr>
      </w:pPr>
      <w:r w:rsidRPr="004A6E2B">
        <w:rPr>
          <w:rFonts w:ascii="Times New Roman" w:hAnsi="Times New Roman" w:cs="Times New Roman"/>
          <w:sz w:val="28"/>
          <w:szCs w:val="28"/>
        </w:rPr>
        <w:t>Сведения</w:t>
      </w:r>
    </w:p>
    <w:p w:rsidR="006D14BE" w:rsidRPr="004A6E2B" w:rsidRDefault="006D14BE" w:rsidP="006D14BE">
      <w:pPr>
        <w:pStyle w:val="ConsPlusTitle"/>
        <w:widowControl/>
        <w:jc w:val="center"/>
        <w:rPr>
          <w:rFonts w:ascii="Times New Roman" w:hAnsi="Times New Roman" w:cs="Times New Roman"/>
          <w:sz w:val="28"/>
          <w:szCs w:val="28"/>
        </w:rPr>
      </w:pPr>
      <w:r w:rsidRPr="004A6E2B">
        <w:rPr>
          <w:rFonts w:ascii="Times New Roman" w:hAnsi="Times New Roman" w:cs="Times New Roman"/>
          <w:sz w:val="28"/>
          <w:szCs w:val="28"/>
        </w:rPr>
        <w:t xml:space="preserve">о детях (от 6 лет 6 месяцев), получивших дошкольное образование </w:t>
      </w:r>
    </w:p>
    <w:p w:rsidR="006D14BE" w:rsidRPr="004A6E2B" w:rsidRDefault="006D14BE" w:rsidP="006D14BE">
      <w:pPr>
        <w:pStyle w:val="ConsPlusTitle"/>
        <w:widowControl/>
        <w:jc w:val="center"/>
        <w:rPr>
          <w:rFonts w:ascii="Times New Roman" w:hAnsi="Times New Roman" w:cs="Times New Roman"/>
          <w:sz w:val="28"/>
          <w:szCs w:val="28"/>
        </w:rPr>
      </w:pPr>
      <w:r w:rsidRPr="004A6E2B">
        <w:rPr>
          <w:rFonts w:ascii="Times New Roman" w:hAnsi="Times New Roman" w:cs="Times New Roman"/>
          <w:sz w:val="28"/>
          <w:szCs w:val="28"/>
        </w:rPr>
        <w:t>и не приступивших к обучению в общеобразовательное учреждение</w:t>
      </w:r>
    </w:p>
    <w:p w:rsidR="006D14BE" w:rsidRDefault="006D14BE" w:rsidP="006D14BE">
      <w:pPr>
        <w:pStyle w:val="ConsPlusTitle"/>
        <w:widowControl/>
        <w:jc w:val="center"/>
        <w:rPr>
          <w:rFonts w:ascii="Times New Roman" w:hAnsi="Times New Roman" w:cs="Times New Roman"/>
          <w:b w:val="0"/>
          <w:sz w:val="28"/>
          <w:szCs w:val="28"/>
        </w:rPr>
      </w:pPr>
      <w:r w:rsidRPr="004A6E2B">
        <w:rPr>
          <w:rFonts w:ascii="Times New Roman" w:hAnsi="Times New Roman" w:cs="Times New Roman"/>
          <w:b w:val="0"/>
          <w:sz w:val="28"/>
          <w:szCs w:val="28"/>
        </w:rPr>
        <w:t>___________________________________________________________</w:t>
      </w:r>
    </w:p>
    <w:p w:rsidR="006D14BE" w:rsidRPr="004A6E2B" w:rsidRDefault="006D14BE" w:rsidP="006D14BE">
      <w:pPr>
        <w:pStyle w:val="ConsPlusTitle"/>
        <w:widowControl/>
        <w:jc w:val="center"/>
        <w:rPr>
          <w:rFonts w:ascii="Times New Roman" w:hAnsi="Times New Roman" w:cs="Times New Roman"/>
          <w:b w:val="0"/>
        </w:rPr>
      </w:pPr>
      <w:r w:rsidRPr="004A6E2B">
        <w:rPr>
          <w:rFonts w:ascii="Times New Roman" w:hAnsi="Times New Roman" w:cs="Times New Roman"/>
          <w:b w:val="0"/>
          <w:szCs w:val="28"/>
        </w:rPr>
        <w:t>(</w:t>
      </w:r>
      <w:r w:rsidRPr="004A6E2B">
        <w:rPr>
          <w:rFonts w:ascii="Times New Roman" w:hAnsi="Times New Roman" w:cs="Times New Roman"/>
          <w:b w:val="0"/>
        </w:rPr>
        <w:t>указать наименование дошкольного учреждения, направляющего сведения)</w:t>
      </w:r>
    </w:p>
    <w:p w:rsidR="006D14BE" w:rsidRPr="004A6E2B" w:rsidRDefault="006D14BE" w:rsidP="006D14BE">
      <w:pPr>
        <w:autoSpaceDE w:val="0"/>
        <w:autoSpaceDN w:val="0"/>
        <w:adjustRightInd w:val="0"/>
        <w:ind w:firstLine="540"/>
        <w:jc w:val="both"/>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66"/>
        <w:gridCol w:w="2143"/>
        <w:gridCol w:w="3401"/>
        <w:gridCol w:w="1682"/>
      </w:tblGrid>
      <w:tr w:rsidR="006D14BE" w:rsidTr="006D14BE">
        <w:trPr>
          <w:trHeight w:val="480"/>
          <w:jc w:val="center"/>
        </w:trPr>
        <w:tc>
          <w:tcPr>
            <w:tcW w:w="693"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п/п</w:t>
            </w:r>
          </w:p>
        </w:tc>
        <w:tc>
          <w:tcPr>
            <w:tcW w:w="1967"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ФИО ребенка </w:t>
            </w:r>
          </w:p>
        </w:tc>
        <w:tc>
          <w:tcPr>
            <w:tcW w:w="2144"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Дата рождения</w:t>
            </w:r>
          </w:p>
        </w:tc>
        <w:tc>
          <w:tcPr>
            <w:tcW w:w="3402"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Адрес места жительства/пребывания: постоянно/</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временно   </w:t>
            </w:r>
          </w:p>
        </w:tc>
        <w:tc>
          <w:tcPr>
            <w:tcW w:w="1683"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Причина  </w:t>
            </w:r>
          </w:p>
        </w:tc>
      </w:tr>
      <w:tr w:rsidR="006D14BE" w:rsidTr="006D14BE">
        <w:trPr>
          <w:trHeight w:val="240"/>
          <w:jc w:val="center"/>
        </w:trPr>
        <w:tc>
          <w:tcPr>
            <w:tcW w:w="693"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967"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2144"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3402"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683"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r>
    </w:tbl>
    <w:p w:rsidR="006D14BE" w:rsidRDefault="006D14BE" w:rsidP="006D14BE">
      <w:pPr>
        <w:autoSpaceDE w:val="0"/>
        <w:autoSpaceDN w:val="0"/>
        <w:adjustRightInd w:val="0"/>
        <w:ind w:firstLine="540"/>
        <w:jc w:val="both"/>
      </w:pPr>
    </w:p>
    <w:p w:rsidR="006D14BE" w:rsidRDefault="006D14BE" w:rsidP="006D14BE">
      <w:pPr>
        <w:autoSpaceDE w:val="0"/>
        <w:autoSpaceDN w:val="0"/>
        <w:adjustRightInd w:val="0"/>
        <w:ind w:firstLine="540"/>
        <w:jc w:val="both"/>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Руководитель</w:t>
      </w:r>
      <w:r w:rsidR="004A6E2B">
        <w:rPr>
          <w:rFonts w:ascii="Times New Roman" w:hAnsi="Times New Roman" w:cs="Times New Roman"/>
          <w:sz w:val="28"/>
          <w:szCs w:val="28"/>
        </w:rPr>
        <w:t xml:space="preserve"> </w:t>
      </w:r>
      <w:r>
        <w:rPr>
          <w:rFonts w:ascii="Times New Roman" w:hAnsi="Times New Roman" w:cs="Times New Roman"/>
          <w:sz w:val="28"/>
          <w:szCs w:val="28"/>
        </w:rPr>
        <w:t>_______________   ________________________</w:t>
      </w:r>
    </w:p>
    <w:p w:rsidR="006D14BE" w:rsidRDefault="006D14BE" w:rsidP="006D14BE">
      <w:pPr>
        <w:pStyle w:val="ConsPlusNonformat"/>
        <w:widowControl/>
        <w:rPr>
          <w:rFonts w:ascii="Times New Roman" w:hAnsi="Times New Roman" w:cs="Times New Roman"/>
          <w:szCs w:val="28"/>
        </w:rPr>
      </w:pPr>
      <w:r>
        <w:rPr>
          <w:rFonts w:ascii="Times New Roman" w:hAnsi="Times New Roman" w:cs="Times New Roman"/>
          <w:szCs w:val="28"/>
        </w:rPr>
        <w:t xml:space="preserve">                                                (подпись)                                                (ФИО)</w:t>
      </w: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М.П.                                             Дата:</w:t>
      </w: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w:t>
      </w:r>
    </w:p>
    <w:p w:rsidR="006D14BE" w:rsidRDefault="006D14BE" w:rsidP="006D14BE">
      <w:pPr>
        <w:autoSpaceDE w:val="0"/>
        <w:autoSpaceDN w:val="0"/>
        <w:adjustRightInd w:val="0"/>
        <w:ind w:firstLine="540"/>
        <w:jc w:val="both"/>
      </w:pPr>
    </w:p>
    <w:p w:rsidR="006D14BE" w:rsidRDefault="006D14BE" w:rsidP="006D14BE">
      <w:pPr>
        <w:autoSpaceDE w:val="0"/>
        <w:autoSpaceDN w:val="0"/>
        <w:adjustRightInd w:val="0"/>
        <w:ind w:firstLine="540"/>
        <w:jc w:val="both"/>
      </w:pPr>
    </w:p>
    <w:p w:rsidR="006D14BE" w:rsidRDefault="006D14BE" w:rsidP="006D14BE">
      <w:pPr>
        <w:autoSpaceDE w:val="0"/>
        <w:autoSpaceDN w:val="0"/>
        <w:adjustRightInd w:val="0"/>
        <w:ind w:firstLine="540"/>
        <w:jc w:val="both"/>
        <w:rPr>
          <w:sz w:val="22"/>
          <w:szCs w:val="22"/>
        </w:rPr>
      </w:pPr>
    </w:p>
    <w:p w:rsidR="006D14BE" w:rsidRDefault="006D14BE" w:rsidP="006D14BE">
      <w:pPr>
        <w:autoSpaceDE w:val="0"/>
        <w:autoSpaceDN w:val="0"/>
        <w:adjustRightInd w:val="0"/>
        <w:jc w:val="right"/>
        <w:outlineLvl w:val="1"/>
        <w:rPr>
          <w:sz w:val="22"/>
          <w:szCs w:val="22"/>
        </w:rPr>
      </w:pPr>
    </w:p>
    <w:p w:rsidR="006D14BE" w:rsidRDefault="006D14BE" w:rsidP="006D14BE">
      <w:pPr>
        <w:autoSpaceDE w:val="0"/>
        <w:autoSpaceDN w:val="0"/>
        <w:adjustRightInd w:val="0"/>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jc w:val="right"/>
        <w:outlineLvl w:val="1"/>
        <w:rPr>
          <w:sz w:val="22"/>
          <w:szCs w:val="22"/>
        </w:rPr>
      </w:pPr>
    </w:p>
    <w:p w:rsidR="006D14BE" w:rsidRDefault="006D14BE" w:rsidP="006D14BE">
      <w:pPr>
        <w:autoSpaceDE w:val="0"/>
        <w:autoSpaceDN w:val="0"/>
        <w:adjustRightInd w:val="0"/>
        <w:spacing w:line="0" w:lineRule="atLeast"/>
        <w:ind w:left="5387"/>
        <w:jc w:val="both"/>
        <w:rPr>
          <w:b/>
          <w:sz w:val="24"/>
          <w:szCs w:val="24"/>
        </w:rPr>
      </w:pPr>
      <w:r>
        <w:t>Приложение 7 к Положению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по неуважительным причинам занятия в муниципальных образовательных учреждениях района</w:t>
      </w:r>
    </w:p>
    <w:p w:rsidR="006D14BE" w:rsidRDefault="006D14BE" w:rsidP="006D14BE">
      <w:pPr>
        <w:pStyle w:val="ConsPlusTitle"/>
        <w:widowControl/>
        <w:jc w:val="center"/>
        <w:rPr>
          <w:rFonts w:ascii="Times New Roman" w:hAnsi="Times New Roman" w:cs="Times New Roman"/>
          <w:sz w:val="28"/>
          <w:szCs w:val="28"/>
        </w:rPr>
      </w:pPr>
    </w:p>
    <w:p w:rsidR="004A6E2B" w:rsidRDefault="004A6E2B" w:rsidP="006D14BE">
      <w:pPr>
        <w:pStyle w:val="ConsPlusTitle"/>
        <w:widowControl/>
        <w:jc w:val="center"/>
        <w:rPr>
          <w:rFonts w:ascii="Times New Roman" w:hAnsi="Times New Roman" w:cs="Times New Roman"/>
          <w:sz w:val="28"/>
          <w:szCs w:val="28"/>
        </w:rPr>
      </w:pPr>
    </w:p>
    <w:p w:rsidR="006D14BE" w:rsidRDefault="006D14BE" w:rsidP="006D14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Сведения</w:t>
      </w:r>
    </w:p>
    <w:p w:rsidR="006D14BE" w:rsidRDefault="006D14BE" w:rsidP="006D14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детях, не получающих общего образования по данным</w:t>
      </w:r>
    </w:p>
    <w:p w:rsidR="006D14BE" w:rsidRDefault="006D14BE" w:rsidP="006D14B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w:t>
      </w:r>
    </w:p>
    <w:p w:rsidR="006D14BE" w:rsidRDefault="006D14BE" w:rsidP="006D14BE">
      <w:pPr>
        <w:pStyle w:val="ConsPlusTitle"/>
        <w:widowControl/>
        <w:jc w:val="center"/>
        <w:rPr>
          <w:rFonts w:ascii="Times New Roman" w:hAnsi="Times New Roman" w:cs="Times New Roman"/>
          <w:b w:val="0"/>
          <w:szCs w:val="28"/>
        </w:rPr>
      </w:pPr>
      <w:r>
        <w:rPr>
          <w:rFonts w:ascii="Times New Roman" w:hAnsi="Times New Roman" w:cs="Times New Roman"/>
          <w:b w:val="0"/>
          <w:szCs w:val="28"/>
        </w:rPr>
        <w:t>(указать наименование органа, учреждения направляющего сведения)</w:t>
      </w:r>
    </w:p>
    <w:p w:rsidR="006D14BE" w:rsidRDefault="006D14BE" w:rsidP="006D14BE">
      <w:pPr>
        <w:autoSpaceDE w:val="0"/>
        <w:autoSpaceDN w:val="0"/>
        <w:adjustRightInd w:val="0"/>
        <w:ind w:firstLine="540"/>
        <w:jc w:val="both"/>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80"/>
        <w:gridCol w:w="939"/>
        <w:gridCol w:w="1417"/>
        <w:gridCol w:w="1100"/>
        <w:gridCol w:w="1629"/>
        <w:gridCol w:w="2057"/>
        <w:gridCol w:w="1003"/>
      </w:tblGrid>
      <w:tr w:rsidR="006D14BE" w:rsidTr="006D14BE">
        <w:trPr>
          <w:trHeight w:val="960"/>
        </w:trPr>
        <w:tc>
          <w:tcPr>
            <w:tcW w:w="675"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п/п</w:t>
            </w:r>
          </w:p>
        </w:tc>
        <w:tc>
          <w:tcPr>
            <w:tcW w:w="1080"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ФИО ребенка </w:t>
            </w:r>
          </w:p>
        </w:tc>
        <w:tc>
          <w:tcPr>
            <w:tcW w:w="939"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Дата рождения</w:t>
            </w:r>
          </w:p>
        </w:tc>
        <w:tc>
          <w:tcPr>
            <w:tcW w:w="1417"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Адрес </w:t>
            </w:r>
          </w:p>
          <w:p w:rsidR="006D14BE" w:rsidRPr="004A6E2B" w:rsidRDefault="006D14BE" w:rsidP="004A6E2B">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места жительства/пребывания: постоянно/временно  </w:t>
            </w:r>
          </w:p>
        </w:tc>
        <w:tc>
          <w:tcPr>
            <w:tcW w:w="1100"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Где  обучался</w:t>
            </w:r>
          </w:p>
        </w:tc>
        <w:tc>
          <w:tcPr>
            <w:tcW w:w="1629"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Источник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и дата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поступления информации о ребенке </w:t>
            </w:r>
          </w:p>
        </w:tc>
        <w:tc>
          <w:tcPr>
            <w:tcW w:w="2057"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Информация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о родителях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(законных </w:t>
            </w:r>
          </w:p>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представителях) ребенка  </w:t>
            </w:r>
          </w:p>
        </w:tc>
        <w:tc>
          <w:tcPr>
            <w:tcW w:w="1003" w:type="dxa"/>
            <w:tcBorders>
              <w:top w:val="single" w:sz="4" w:space="0" w:color="auto"/>
              <w:left w:val="single" w:sz="4" w:space="0" w:color="auto"/>
              <w:bottom w:val="single" w:sz="4" w:space="0" w:color="auto"/>
              <w:right w:val="single" w:sz="4" w:space="0" w:color="auto"/>
            </w:tcBorders>
            <w:hideMark/>
          </w:tcPr>
          <w:p w:rsidR="006D14BE" w:rsidRPr="004A6E2B" w:rsidRDefault="006D14BE">
            <w:pPr>
              <w:pStyle w:val="ConsPlusCell"/>
              <w:jc w:val="center"/>
              <w:rPr>
                <w:rFonts w:ascii="Times New Roman" w:hAnsi="Times New Roman" w:cs="Times New Roman"/>
                <w:b/>
                <w:sz w:val="24"/>
                <w:szCs w:val="28"/>
              </w:rPr>
            </w:pPr>
            <w:r w:rsidRPr="004A6E2B">
              <w:rPr>
                <w:rFonts w:ascii="Times New Roman" w:hAnsi="Times New Roman" w:cs="Times New Roman"/>
                <w:b/>
                <w:sz w:val="24"/>
                <w:szCs w:val="28"/>
              </w:rPr>
              <w:t xml:space="preserve">Примечания </w:t>
            </w:r>
          </w:p>
        </w:tc>
      </w:tr>
      <w:tr w:rsidR="006D14BE" w:rsidTr="006D14BE">
        <w:trPr>
          <w:trHeight w:val="240"/>
        </w:trPr>
        <w:tc>
          <w:tcPr>
            <w:tcW w:w="675"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080"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939"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417"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100"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629"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2057"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c>
          <w:tcPr>
            <w:tcW w:w="1003" w:type="dxa"/>
            <w:tcBorders>
              <w:top w:val="single" w:sz="4" w:space="0" w:color="auto"/>
              <w:left w:val="single" w:sz="4" w:space="0" w:color="auto"/>
              <w:bottom w:val="single" w:sz="4" w:space="0" w:color="auto"/>
              <w:right w:val="single" w:sz="4" w:space="0" w:color="auto"/>
            </w:tcBorders>
          </w:tcPr>
          <w:p w:rsidR="006D14BE" w:rsidRDefault="006D14BE">
            <w:pPr>
              <w:pStyle w:val="ConsPlusCell"/>
              <w:jc w:val="center"/>
              <w:rPr>
                <w:rFonts w:ascii="Times New Roman" w:hAnsi="Times New Roman" w:cs="Times New Roman"/>
                <w:b/>
                <w:sz w:val="24"/>
                <w:szCs w:val="28"/>
              </w:rPr>
            </w:pPr>
          </w:p>
        </w:tc>
      </w:tr>
    </w:tbl>
    <w:p w:rsidR="006D14BE" w:rsidRDefault="006D14BE" w:rsidP="006D14BE">
      <w:pPr>
        <w:autoSpaceDE w:val="0"/>
        <w:autoSpaceDN w:val="0"/>
        <w:adjustRightInd w:val="0"/>
        <w:ind w:firstLine="540"/>
        <w:jc w:val="both"/>
      </w:pPr>
    </w:p>
    <w:p w:rsidR="006D14BE" w:rsidRDefault="006D14BE" w:rsidP="006D14BE">
      <w:pPr>
        <w:autoSpaceDE w:val="0"/>
        <w:autoSpaceDN w:val="0"/>
        <w:adjustRightInd w:val="0"/>
        <w:ind w:firstLine="540"/>
        <w:jc w:val="both"/>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_____________   _______________________</w:t>
      </w:r>
    </w:p>
    <w:p w:rsidR="006D14BE" w:rsidRDefault="006D14BE" w:rsidP="006D14BE">
      <w:pPr>
        <w:pStyle w:val="ConsPlusNonformat"/>
        <w:widowControl/>
        <w:rPr>
          <w:rFonts w:ascii="Times New Roman" w:hAnsi="Times New Roman" w:cs="Times New Roman"/>
        </w:rPr>
      </w:pPr>
      <w:r>
        <w:rPr>
          <w:rFonts w:ascii="Times New Roman" w:hAnsi="Times New Roman" w:cs="Times New Roman"/>
        </w:rPr>
        <w:t xml:space="preserve">                                                        </w:t>
      </w:r>
      <w:r w:rsidR="004A6E2B">
        <w:rPr>
          <w:rFonts w:ascii="Times New Roman" w:hAnsi="Times New Roman" w:cs="Times New Roman"/>
        </w:rPr>
        <w:t xml:space="preserve">                         </w:t>
      </w:r>
      <w:r>
        <w:rPr>
          <w:rFonts w:ascii="Times New Roman" w:hAnsi="Times New Roman" w:cs="Times New Roman"/>
        </w:rPr>
        <w:t xml:space="preserve"> (подпись)                                          (ФИО)</w:t>
      </w: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М.П.                                               Дата:</w:t>
      </w:r>
    </w:p>
    <w:p w:rsidR="006D14BE" w:rsidRDefault="006D14BE" w:rsidP="006D14BE">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w:t>
      </w:r>
    </w:p>
    <w:p w:rsidR="006D14BE" w:rsidRDefault="006D14BE" w:rsidP="006D14BE"/>
    <w:p w:rsidR="006D14BE" w:rsidRDefault="006D14BE" w:rsidP="006D14BE">
      <w:pPr>
        <w:jc w:val="center"/>
        <w:rPr>
          <w:sz w:val="24"/>
          <w:szCs w:val="24"/>
        </w:rPr>
      </w:pPr>
    </w:p>
    <w:p w:rsidR="006D14BE" w:rsidRDefault="006D14BE" w:rsidP="006D14BE">
      <w:pPr>
        <w:jc w:val="center"/>
        <w:rPr>
          <w:sz w:val="24"/>
          <w:szCs w:val="24"/>
        </w:rPr>
      </w:pPr>
    </w:p>
    <w:p w:rsidR="006D14BE" w:rsidRDefault="006D14BE" w:rsidP="006D14BE">
      <w:pPr>
        <w:pStyle w:val="ConsPlusNonformat"/>
        <w:widowControl/>
        <w:jc w:val="both"/>
      </w:pPr>
    </w:p>
    <w:p w:rsidR="006D14BE" w:rsidRDefault="006D14BE" w:rsidP="006D14BE">
      <w:pPr>
        <w:widowControl w:val="0"/>
        <w:ind w:firstLine="709"/>
        <w:jc w:val="both"/>
      </w:pPr>
    </w:p>
    <w:p w:rsidR="005F428B" w:rsidRDefault="005F428B" w:rsidP="005F428B">
      <w:pPr>
        <w:pStyle w:val="afffff5"/>
        <w:widowControl w:val="0"/>
        <w:suppressAutoHyphens w:val="0"/>
        <w:spacing w:line="240" w:lineRule="auto"/>
        <w:ind w:left="0"/>
        <w:rPr>
          <w:sz w:val="28"/>
          <w:szCs w:val="28"/>
        </w:rPr>
      </w:pPr>
    </w:p>
    <w:p w:rsidR="00B36043" w:rsidRDefault="00B36043" w:rsidP="005F428B">
      <w:pPr>
        <w:pStyle w:val="afffff5"/>
        <w:widowControl w:val="0"/>
        <w:suppressAutoHyphens w:val="0"/>
        <w:spacing w:line="240" w:lineRule="auto"/>
        <w:ind w:left="0"/>
        <w:rPr>
          <w:sz w:val="28"/>
          <w:szCs w:val="28"/>
        </w:rPr>
      </w:pPr>
    </w:p>
    <w:p w:rsidR="00B36043" w:rsidRPr="00A25F04" w:rsidRDefault="00B36043" w:rsidP="005F428B">
      <w:pPr>
        <w:pStyle w:val="afffff5"/>
        <w:widowControl w:val="0"/>
        <w:suppressAutoHyphens w:val="0"/>
        <w:spacing w:line="240" w:lineRule="auto"/>
        <w:ind w:left="0"/>
        <w:rPr>
          <w:sz w:val="28"/>
          <w:szCs w:val="28"/>
        </w:rPr>
      </w:pPr>
    </w:p>
    <w:sectPr w:rsidR="00B36043" w:rsidRPr="00A25F04" w:rsidSect="009812E6">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26" w:rsidRDefault="00921A26">
      <w:r>
        <w:separator/>
      </w:r>
    </w:p>
  </w:endnote>
  <w:endnote w:type="continuationSeparator" w:id="0">
    <w:p w:rsidR="00921A26" w:rsidRDefault="0092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8" w:rsidRDefault="00DC56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8" w:rsidRDefault="00DC56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8" w:rsidRDefault="00DC56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26" w:rsidRDefault="00921A26">
      <w:r>
        <w:separator/>
      </w:r>
    </w:p>
  </w:footnote>
  <w:footnote w:type="continuationSeparator" w:id="0">
    <w:p w:rsidR="00921A26" w:rsidRDefault="0092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8" w:rsidRDefault="00DC56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DC" w:rsidRDefault="00921A26" w:rsidP="00D401FC">
    <w:pPr>
      <w:pStyle w:val="a4"/>
      <w:jc w:val="center"/>
    </w:pPr>
    <w:r>
      <w:rPr>
        <w:noProof/>
      </w:rPr>
      <w:fldChar w:fldCharType="begin"/>
    </w:r>
    <w:r>
      <w:rPr>
        <w:noProof/>
      </w:rPr>
      <w:instrText xml:space="preserve"> PAGE   \* MERGEFORMAT </w:instrText>
    </w:r>
    <w:r>
      <w:rPr>
        <w:noProof/>
      </w:rPr>
      <w:fldChar w:fldCharType="separate"/>
    </w:r>
    <w:r w:rsidR="000C22B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68" w:rsidRDefault="00DC56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94f78e4-1d1f-4b65-9195-9b1a108b2eb8"/>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6A65"/>
    <w:rsid w:val="00097011"/>
    <w:rsid w:val="000A0BB5"/>
    <w:rsid w:val="000A2716"/>
    <w:rsid w:val="000A2B23"/>
    <w:rsid w:val="000B012D"/>
    <w:rsid w:val="000B049C"/>
    <w:rsid w:val="000B38FF"/>
    <w:rsid w:val="000C171F"/>
    <w:rsid w:val="000C1E14"/>
    <w:rsid w:val="000C22BC"/>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1F5CBC"/>
    <w:rsid w:val="001F73D8"/>
    <w:rsid w:val="002006CC"/>
    <w:rsid w:val="00200D99"/>
    <w:rsid w:val="00202C09"/>
    <w:rsid w:val="002049E2"/>
    <w:rsid w:val="0020543B"/>
    <w:rsid w:val="002068D3"/>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43DC"/>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0D77"/>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7DB1"/>
    <w:rsid w:val="00410AAD"/>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A6E2B"/>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B716D"/>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34F58"/>
    <w:rsid w:val="00640DF0"/>
    <w:rsid w:val="00641132"/>
    <w:rsid w:val="00641392"/>
    <w:rsid w:val="0064199D"/>
    <w:rsid w:val="00642C3A"/>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14BE"/>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1A26"/>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12E6"/>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431A"/>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36043"/>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8E"/>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A9F"/>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5668"/>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65EE"/>
    <w:rsid w:val="00E07334"/>
    <w:rsid w:val="00E0757B"/>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657"/>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0F5"/>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58D9"/>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094419-52B8-4B5C-8CFF-B47794B0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4988812">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926;n=51517;fld=134;dst=10007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2747;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26;n=68713;fld=134;dst=1001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09964;fld=134;dst=33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10235;fld=134" TargetMode="External"/><Relationship Id="rId14" Type="http://schemas.openxmlformats.org/officeDocument/2006/relationships/hyperlink" Target="consultantplus://offline/main?base=RLAW926;n=51517;fld=134;dst=1000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36B9-72FC-4872-9D24-A5C9CC73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4079</Words>
  <Characters>23252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Бугулова Белла Александровна</cp:lastModifiedBy>
  <cp:revision>2</cp:revision>
  <cp:lastPrinted>2013-12-10T09:21:00Z</cp:lastPrinted>
  <dcterms:created xsi:type="dcterms:W3CDTF">2021-04-23T04:21:00Z</dcterms:created>
  <dcterms:modified xsi:type="dcterms:W3CDTF">2021-04-23T04:21:00Z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e94f78e4-1d1f-4b65-9195-9b1a108b2eb8</vt:lpwstr>
  </property>
</Properties>
</file>